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BC5" w:rsidRDefault="00B02BC5" w:rsidP="00B02BC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Муниципальное автономное дошкольное образовательное </w:t>
      </w:r>
    </w:p>
    <w:p w:rsidR="00B02BC5" w:rsidRDefault="001D6180" w:rsidP="00B02BC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учреждение «Д</w:t>
      </w:r>
      <w:r w:rsidR="00B02BC5">
        <w:rPr>
          <w:rFonts w:ascii="Times New Roman" w:hAnsi="Times New Roman"/>
          <w:b/>
          <w:sz w:val="28"/>
          <w:szCs w:val="28"/>
        </w:rPr>
        <w:t>етский сад компенсирующего вида  №16  «Ёлочка»</w:t>
      </w:r>
    </w:p>
    <w:p w:rsidR="00B02BC5" w:rsidRDefault="00B02BC5" w:rsidP="00B02BC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</w:t>
      </w:r>
      <w:r w:rsidRPr="00B7430A">
        <w:rPr>
          <w:rFonts w:ascii="Times New Roman" w:hAnsi="Times New Roman"/>
          <w:b/>
          <w:sz w:val="28"/>
          <w:szCs w:val="28"/>
        </w:rPr>
        <w:t>городского округа Ступино Московской области</w:t>
      </w:r>
    </w:p>
    <w:p w:rsidR="00B02BC5" w:rsidRPr="00B7430A" w:rsidRDefault="00B02BC5" w:rsidP="00B02BC5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----------------------------------------------------------------------------------------------------</w:t>
      </w:r>
    </w:p>
    <w:p w:rsidR="00B02BC5" w:rsidRDefault="00B02BC5" w:rsidP="00B02BC5">
      <w:pPr>
        <w:pStyle w:val="a3"/>
        <w:rPr>
          <w:rFonts w:ascii="Times New Roman" w:hAnsi="Times New Roman"/>
          <w:b/>
          <w:sz w:val="28"/>
          <w:szCs w:val="28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A76E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A76E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02BC5" w:rsidRDefault="00B02BC5" w:rsidP="00B02BC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 w:rsidRPr="001A76EE">
        <w:rPr>
          <w:rFonts w:ascii="Times New Roman" w:eastAsia="Times New Roman" w:hAnsi="Times New Roman"/>
          <w:b/>
          <w:bCs/>
          <w:color w:val="000000"/>
          <w:sz w:val="44"/>
          <w:szCs w:val="44"/>
          <w:lang w:eastAsia="ru-RU"/>
        </w:rPr>
        <w:t xml:space="preserve">Конспект </w:t>
      </w:r>
      <w:r>
        <w:rPr>
          <w:rFonts w:ascii="Times New Roman" w:eastAsia="Times New Roman" w:hAnsi="Times New Roman"/>
          <w:b/>
          <w:bCs/>
          <w:color w:val="000000"/>
          <w:sz w:val="44"/>
          <w:szCs w:val="44"/>
          <w:lang w:eastAsia="ru-RU"/>
        </w:rPr>
        <w:t xml:space="preserve"> ДОСУГА</w:t>
      </w:r>
    </w:p>
    <w:p w:rsidR="00B02BC5" w:rsidRDefault="00B02BC5" w:rsidP="00B02BC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</w:p>
    <w:p w:rsidR="00B02BC5" w:rsidRDefault="00B02BC5" w:rsidP="00B02BC5">
      <w:pPr>
        <w:pStyle w:val="a3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в старшей группе компенсирующей направленности для детей с ТНР «Ромашка»</w:t>
      </w:r>
    </w:p>
    <w:p w:rsidR="00B02BC5" w:rsidRDefault="00B02BC5" w:rsidP="00B02BC5">
      <w:pPr>
        <w:pStyle w:val="a3"/>
        <w:rPr>
          <w:rFonts w:ascii="Times New Roman" w:hAnsi="Times New Roman"/>
          <w:b/>
          <w:sz w:val="28"/>
          <w:szCs w:val="28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44"/>
          <w:szCs w:val="44"/>
          <w:lang w:eastAsia="ru-RU"/>
        </w:rPr>
        <w:t xml:space="preserve"> «Зачем нужны дорожные знаки?»</w:t>
      </w: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A76E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0C2A05D7" wp14:editId="432EC1E7">
            <wp:extent cx="2724150" cy="1855627"/>
            <wp:effectExtent l="0" t="0" r="0" b="0"/>
            <wp:docPr id="10" name="Рисунок 10" descr="http://dochkiisinochki.ru/wp-content/uploads/2015/05/kartinki-pro-pdd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hkiisinochki.ru/wp-content/uploads/2015/05/kartinki-pro-pdd-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3958" cy="1855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A76E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A76E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6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32"/>
          <w:szCs w:val="36"/>
          <w:lang w:eastAsia="ru-RU"/>
        </w:rPr>
        <w:t xml:space="preserve">                                            Подготовил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6"/>
          <w:lang w:eastAsia="ru-RU"/>
        </w:rPr>
        <w:t>а</w:t>
      </w:r>
      <w:r w:rsidRPr="001A76EE">
        <w:rPr>
          <w:rFonts w:ascii="Times New Roman" w:eastAsia="Times New Roman" w:hAnsi="Times New Roman" w:cs="Times New Roman"/>
          <w:b/>
          <w:bCs/>
          <w:color w:val="000000"/>
          <w:sz w:val="32"/>
          <w:szCs w:val="36"/>
          <w:lang w:eastAsia="ru-RU"/>
        </w:rPr>
        <w:t xml:space="preserve"> воспитатель</w:t>
      </w: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1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32"/>
          <w:szCs w:val="36"/>
          <w:lang w:eastAsia="ru-RU"/>
        </w:rPr>
        <w:t xml:space="preserve">                                               Орлова Наталья Николаевна</w:t>
      </w: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1"/>
          <w:lang w:eastAsia="ru-RU"/>
        </w:rPr>
      </w:pPr>
      <w:r w:rsidRPr="001A76EE">
        <w:rPr>
          <w:rFonts w:ascii="Arial" w:eastAsia="Times New Roman" w:hAnsi="Arial" w:cs="Arial"/>
          <w:color w:val="000000"/>
          <w:sz w:val="20"/>
          <w:szCs w:val="21"/>
          <w:lang w:eastAsia="ru-RU"/>
        </w:rPr>
        <w:br/>
      </w: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1A76EE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B02BC5" w:rsidRDefault="00B02BC5" w:rsidP="00B02BC5">
      <w:pPr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Ступино</w:t>
      </w: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Pr="00B02BC5" w:rsidRDefault="001D6180" w:rsidP="00B02BC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2018</w:t>
      </w:r>
      <w:bookmarkStart w:id="0" w:name="_GoBack"/>
      <w:bookmarkEnd w:id="0"/>
    </w:p>
    <w:p w:rsidR="00B02BC5" w:rsidRDefault="00B02BC5" w:rsidP="00B02BC5">
      <w:pPr>
        <w:pStyle w:val="a3"/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Интеграция образовательных областей: </w:t>
      </w:r>
    </w:p>
    <w:p w:rsidR="00B02BC5" w:rsidRDefault="00B02BC5" w:rsidP="00B02BC5">
      <w:pPr>
        <w:pStyle w:val="a3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«С</w:t>
      </w:r>
      <w:r>
        <w:rPr>
          <w:rFonts w:ascii="Times New Roman" w:hAnsi="Times New Roman"/>
          <w:bCs/>
          <w:sz w:val="28"/>
          <w:szCs w:val="28"/>
        </w:rPr>
        <w:t>оциально-коммуникативное развитие»; «Познавательное развитие»; «Речевое развитие»; «Художественно-эстетическое развитие»; «Физическое развитие».</w:t>
      </w:r>
    </w:p>
    <w:p w:rsidR="00B02BC5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Pr="001A76EE" w:rsidRDefault="00B02BC5" w:rsidP="00B02BC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Познакомить детей с предупреждающими, указательными, запрещающими дорожными знаками.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1A76E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Программные задачи: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2BC5" w:rsidRPr="00791B1C" w:rsidRDefault="00B02BC5" w:rsidP="00B02BC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Воспитывать </w:t>
      </w:r>
      <w:r w:rsidRPr="00791B1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чувство ответственности за свою жизнь.</w:t>
      </w:r>
    </w:p>
    <w:p w:rsidR="00B02BC5" w:rsidRPr="00791B1C" w:rsidRDefault="00B02BC5" w:rsidP="00B02BC5">
      <w:pPr>
        <w:pStyle w:val="a4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</w:pPr>
      <w:r w:rsidRPr="00791B1C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Воспитывать желание соблюдать правила дорожного движения </w:t>
      </w:r>
    </w:p>
    <w:p w:rsidR="00B02BC5" w:rsidRPr="00791B1C" w:rsidRDefault="00B02BC5" w:rsidP="00B02BC5">
      <w:pPr>
        <w:shd w:val="clear" w:color="auto" w:fill="FFFFFF"/>
        <w:spacing w:after="0" w:line="240" w:lineRule="auto"/>
        <w:ind w:left="450"/>
        <w:rPr>
          <w:rFonts w:ascii="Times New Roman" w:eastAsia="Times New Roman" w:hAnsi="Times New Roman" w:cs="Times New Roman"/>
          <w:b/>
          <w:color w:val="000000"/>
          <w:sz w:val="4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   </w:t>
      </w:r>
      <w:r w:rsidRPr="00791B1C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 самому и научить своих друзей</w:t>
      </w:r>
      <w:r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.</w:t>
      </w:r>
    </w:p>
    <w:p w:rsidR="00B02BC5" w:rsidRPr="00791B1C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36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Образовательные: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Учить различать знаки; 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2.Р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асширять знания о назначении предупреждающих дорожных знаков, адресованных водителям; 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3.Ф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ормировать навыки безопасного поведения на дороге.</w:t>
      </w:r>
    </w:p>
    <w:p w:rsidR="00B02BC5" w:rsidRPr="00791B1C" w:rsidRDefault="00B02BC5" w:rsidP="00B02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4.</w:t>
      </w:r>
      <w:r w:rsidRPr="00791B1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Познакомить детей с понятием «дорожные знаки» и их разновидностями.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Коррекционно – развивающие: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1.</w:t>
      </w:r>
      <w:r w:rsidRPr="00791B1C"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>Развивать логическое и ассоциативное мышление, память, речь.</w:t>
      </w:r>
    </w:p>
    <w:p w:rsidR="00B02BC5" w:rsidRPr="00791B1C" w:rsidRDefault="00B02BC5" w:rsidP="00B02BC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3"/>
          <w:lang w:eastAsia="ru-RU"/>
        </w:rPr>
        <w:t xml:space="preserve">  2. Развивать мелкую моторику.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 работа: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02BC5" w:rsidRPr="00AE3271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AE3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Наблюдения за движением транспорта, 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3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</w:t>
      </w:r>
      <w:r w:rsidRPr="00AE3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ассматривание иллюстраций, чтение книг, заучивание стихотворений.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С\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«Водитель и пешеходы».</w:t>
      </w:r>
    </w:p>
    <w:p w:rsidR="00B02BC5" w:rsidRPr="00791B1C" w:rsidRDefault="00B02BC5" w:rsidP="00B02BC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4. Э</w:t>
      </w:r>
      <w:r w:rsidRPr="00791B1C">
        <w:rPr>
          <w:rFonts w:ascii="Times New Roman" w:eastAsia="Times New Roman" w:hAnsi="Times New Roman" w:cs="Times New Roman"/>
          <w:color w:val="000000"/>
          <w:sz w:val="28"/>
          <w:szCs w:val="21"/>
          <w:lang w:eastAsia="ru-RU"/>
        </w:rPr>
        <w:t>кскурсии, целевые прогулки к перекрестку, к светофору;</w:t>
      </w:r>
    </w:p>
    <w:p w:rsidR="00B02BC5" w:rsidRPr="00AE3271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 и оборудование: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 сигнал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светофора.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Аудиозапись. 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3.Картинки 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«Дорожн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знаки», Картинки «Транспорт».</w:t>
      </w: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Модель «Перекресток».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                                                    Ход ООД</w:t>
      </w: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- 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Ребята! Сегодня Вы еще ходите по улицам и дорогам города за руку с мамами и папами, дедушками и бабушками. Но придет время, совсем скоро, когда Вы 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пойдете в школу и Вам самостоятельно придется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передвигаться по городу, где Вас могут подстерегать опасности.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(Звучит аудиозапись «Шум города»).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какая же опасность подстерегает на улице?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(Машины)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Да, Дети, машины. А какие виды транспорта Вы знаете?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(пассажирский, специальный, грузовой)</w:t>
      </w:r>
      <w:proofErr w:type="gramStart"/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Да, Дети, на улицах много машин, автобусов, людей и кажется что там полный беспорядок. Но это совсем не так, как Вы думаете, что помогает поддерживать на улице порядок?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(Правила)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Да. Правила дорожного движения.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Азбука улиц,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Проспектов, дорог,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Город дает нам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время урок.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она, азбука,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головой: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Знаки развешены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Вдоль мостовой.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Азбуку города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 всегда,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не случилась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тобою беда.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Ярослав </w:t>
      </w:r>
      <w:proofErr w:type="spellStart"/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Пишумов</w:t>
      </w:r>
      <w:proofErr w:type="spellEnd"/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- 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улицах много разных дорожных знаков. Дорожные знаки – лучшие друзья водителей и пешеходов. Каждый знак имеет свое название. Дорожные знаки рассказывают о том, какова дорога, с какой скоростью по ней нужно ехать, где можно ходить пешеходам.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(Показывает детям знак «Осторожно, дети!»).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Ребенок: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знак у школы встретить можно,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Значит, нужно ехать осторожно!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Эй, водитель, не спеши –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проходят малыши!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ребята твердо знают: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знак их охраняет!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называется этот знак? Кого он предупреждает? О чем этот знак предупреждает водителей?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(Рядом школа, детский сад, водитель должен быть внимательным)</w:t>
      </w:r>
      <w:proofErr w:type="gramStart"/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как Вы думаете, почему этот знак обведен ярким красным ободком? (Ответы детей). Да, это предупреждающий знак.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(Показывает детям знак «Пешеходный переход» (треугольной формы)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 это за знак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?. 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Кого он предупреждает и о чем?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(Водителей)</w:t>
      </w:r>
      <w:proofErr w:type="gramStart"/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чем предупреждает?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(Поблизости пешеходный переход) 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(Показывает детям знак «Пешеходный переход» (квадратной формы синего цвета – начало пешеходного перехода и конец пешеходного перехода)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этот знак как называется? Да, верно, тоже «Пешеходный переход». А чем же они отличаются?.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(Один для водителей, другой для пешеходов)</w:t>
      </w:r>
      <w:proofErr w:type="gramStart"/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Правильно, знак голубого цвета для пешеходов. Это, дети, указательный знак. О чем он говорит пешеходам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Указывает на место, где нужно переходить дорогу) 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для пешехода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 на месте перехода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голубом квадрате -</w:t>
      </w:r>
    </w:p>
    <w:p w:rsidR="00B02BC5" w:rsidRPr="001A76EE" w:rsidRDefault="00B02BC5" w:rsidP="00B02BC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spell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Переходоуказатель</w:t>
      </w:r>
      <w:proofErr w:type="spell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(Показывает детям знак «Велосипедная дорожка»).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тоже указательный знак, а как он называется? На что указывает этот знак?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(Здесь разрешается движение на велосипедах и пешком)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(Показывает знак «Пешеходная дорожка»).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чем знак? </w:t>
      </w: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(Это дорога для пешеходов)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Дети! Самые строгие знаки – запрещающие, они тоже обведены красной рамкой. (Показывает знаки «Движение пешеходов запрещено», «Движение на велосипедах запрещено»).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ребятки! Сегодня мы убедились, какие Вы грамотные пешеходы и в скором времени, быть может, станете неплохими водителями. А это мы сейчас проверим!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Физкультминутка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«Три цвета светофора: стой, жди, иди»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зеленый – шагаем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желтый – приседаем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встаем, руки вверх поднимаем.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Соревнование между двумя командами «Водители», «Пешеходы».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Вопросы-задания: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каком городе мы живем? (Ступино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Кто является участниками дорожного движения? (Водители, пешеходы, пассажиры)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Задание «Собери светофор» (сверху-вниз:</w:t>
      </w:r>
      <w:proofErr w:type="gramEnd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Красный, Желтый, Зеленый)</w:t>
      </w:r>
      <w:proofErr w:type="gramEnd"/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Разложи картинки «Транспорт» (Грузовой, Пассажирский, Специальный)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Объявление победителей. </w:t>
      </w:r>
      <w:r w:rsidRPr="001A76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Побеждает «Дружба».</w:t>
      </w:r>
    </w:p>
    <w:p w:rsidR="00B02BC5" w:rsidRPr="001A76EE" w:rsidRDefault="00B02BC5" w:rsidP="00B02B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 заключении воспитатель благодарит детей за активное участие, жюри. Дарит светоотражающие наклейки на одежду.</w:t>
      </w:r>
    </w:p>
    <w:p w:rsidR="00B02BC5" w:rsidRDefault="00B02BC5" w:rsidP="00B02BC5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1A76E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02BC5" w:rsidRDefault="00B02BC5" w:rsidP="00B02BC5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02BC5" w:rsidRDefault="00B02BC5" w:rsidP="00B02BC5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4B6FF1" w:rsidRDefault="004B6FF1"/>
    <w:sectPr w:rsidR="004B6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1F31DF"/>
    <w:multiLevelType w:val="hybridMultilevel"/>
    <w:tmpl w:val="391C5B40"/>
    <w:lvl w:ilvl="0" w:tplc="374266E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6A1"/>
    <w:rsid w:val="001D6180"/>
    <w:rsid w:val="004B6FF1"/>
    <w:rsid w:val="00B02BC5"/>
    <w:rsid w:val="00C85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BC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2BC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02B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2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2B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2BC5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2BC5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B02BC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02B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02B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808</Words>
  <Characters>4607</Characters>
  <Application>Microsoft Office Word</Application>
  <DocSecurity>0</DocSecurity>
  <Lines>38</Lines>
  <Paragraphs>10</Paragraphs>
  <ScaleCrop>false</ScaleCrop>
  <Company>HP</Company>
  <LinksUpToDate>false</LinksUpToDate>
  <CharactersWithSpaces>5405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4</cp:revision>
  <dcterms:created xsi:type="dcterms:W3CDTF">2018-09-10T20:49:00Z</dcterms:created>
  <dcterms:modified xsi:type="dcterms:W3CDTF">2018-10-15T22:55:00Z</dcterms:modified>
</cp:coreProperties>
</file>