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6D3" w:rsidRDefault="006526D3" w:rsidP="006526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-34pt;margin-top:73.05pt;width:483.7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"/>
            </w:pict>
          </mc:Fallback>
        </mc:AlternateContent>
      </w:r>
      <w:r w:rsidRPr="00214299">
        <w:rPr>
          <w:rFonts w:ascii="Times New Roman" w:hAnsi="Times New Roman"/>
          <w:sz w:val="32"/>
          <w:szCs w:val="32"/>
        </w:rPr>
        <w:t xml:space="preserve">Муниципальное дошкольное образовательное учреждение </w:t>
      </w:r>
    </w:p>
    <w:p w:rsidR="006526D3" w:rsidRDefault="006526D3" w:rsidP="006526D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214299">
        <w:rPr>
          <w:rFonts w:ascii="Times New Roman" w:hAnsi="Times New Roman"/>
          <w:sz w:val="32"/>
          <w:szCs w:val="32"/>
        </w:rPr>
        <w:t xml:space="preserve">детский сад компенсирующего вида №16 «Ёлочка» </w:t>
      </w:r>
    </w:p>
    <w:p w:rsidR="006526D3" w:rsidRPr="006B3C0F" w:rsidRDefault="006526D3" w:rsidP="006526D3">
      <w:pPr>
        <w:spacing w:after="0" w:line="240" w:lineRule="auto"/>
        <w:jc w:val="center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городского округа </w:t>
      </w:r>
      <w:r w:rsidRPr="00214299">
        <w:rPr>
          <w:rFonts w:ascii="Times New Roman" w:hAnsi="Times New Roman"/>
          <w:sz w:val="32"/>
          <w:szCs w:val="32"/>
        </w:rPr>
        <w:t>Ступин</w:t>
      </w:r>
      <w:r>
        <w:rPr>
          <w:rFonts w:ascii="Times New Roman" w:hAnsi="Times New Roman"/>
          <w:sz w:val="32"/>
          <w:szCs w:val="32"/>
        </w:rPr>
        <w:t>о Московской области</w:t>
      </w:r>
    </w:p>
    <w:p w:rsidR="006526D3" w:rsidRDefault="006526D3" w:rsidP="006526D3">
      <w:pPr>
        <w:pStyle w:val="c6"/>
        <w:shd w:val="clear" w:color="auto" w:fill="FFFFFF"/>
        <w:spacing w:before="0" w:beforeAutospacing="0" w:after="0" w:afterAutospacing="0"/>
        <w:ind w:left="-709" w:firstLine="709"/>
        <w:jc w:val="center"/>
        <w:rPr>
          <w:rStyle w:val="c22"/>
          <w:b/>
          <w:bCs/>
          <w:color w:val="000000"/>
          <w:sz w:val="48"/>
          <w:szCs w:val="48"/>
        </w:rPr>
      </w:pPr>
    </w:p>
    <w:p w:rsidR="0006258C" w:rsidRPr="00656827" w:rsidRDefault="006526D3" w:rsidP="0006258C">
      <w:pPr>
        <w:pStyle w:val="c6"/>
        <w:shd w:val="clear" w:color="auto" w:fill="FFFFFF"/>
        <w:spacing w:before="0" w:beforeAutospacing="0" w:after="0" w:afterAutospacing="0"/>
        <w:ind w:left="-709" w:firstLine="709"/>
        <w:jc w:val="center"/>
        <w:rPr>
          <w:rStyle w:val="c22"/>
          <w:b/>
          <w:bCs/>
          <w:color w:val="0070C0"/>
          <w:sz w:val="96"/>
          <w:szCs w:val="48"/>
        </w:rPr>
      </w:pPr>
      <w:r w:rsidRPr="00656827">
        <w:rPr>
          <w:rStyle w:val="c22"/>
          <w:b/>
          <w:bCs/>
          <w:color w:val="0070C0"/>
          <w:sz w:val="96"/>
          <w:szCs w:val="48"/>
        </w:rPr>
        <w:t>Проект</w:t>
      </w:r>
    </w:p>
    <w:p w:rsidR="0006258C" w:rsidRDefault="0006258C" w:rsidP="0006258C">
      <w:pPr>
        <w:pStyle w:val="c6"/>
        <w:shd w:val="clear" w:color="auto" w:fill="FFFFFF"/>
        <w:spacing w:before="0" w:beforeAutospacing="0" w:after="0" w:afterAutospacing="0"/>
        <w:ind w:left="-709" w:firstLine="709"/>
        <w:jc w:val="center"/>
        <w:rPr>
          <w:rFonts w:ascii="Calibri" w:hAnsi="Calibri"/>
          <w:color w:val="000000"/>
          <w:sz w:val="36"/>
          <w:szCs w:val="22"/>
        </w:rPr>
      </w:pPr>
    </w:p>
    <w:p w:rsidR="006526D3" w:rsidRPr="00656827" w:rsidRDefault="0006258C" w:rsidP="0006258C">
      <w:pPr>
        <w:pStyle w:val="c6"/>
        <w:shd w:val="clear" w:color="auto" w:fill="FFFFFF"/>
        <w:spacing w:before="0" w:beforeAutospacing="0" w:after="0" w:afterAutospacing="0"/>
        <w:ind w:firstLine="709"/>
        <w:jc w:val="center"/>
        <w:rPr>
          <w:rStyle w:val="c22"/>
          <w:rFonts w:ascii="Calibri" w:hAnsi="Calibri"/>
          <w:color w:val="7030A0"/>
          <w:sz w:val="52"/>
          <w:szCs w:val="52"/>
        </w:rPr>
      </w:pPr>
      <w:r w:rsidRPr="00656827">
        <w:rPr>
          <w:color w:val="7030A0"/>
          <w:sz w:val="52"/>
          <w:szCs w:val="32"/>
        </w:rPr>
        <w:t>«Развитие коммуникативных навыков общения дошкольников с помощью сюжетно – ролевых игр</w:t>
      </w:r>
      <w:r w:rsidRPr="00656827">
        <w:rPr>
          <w:rStyle w:val="c22"/>
          <w:color w:val="7030A0"/>
          <w:sz w:val="52"/>
          <w:szCs w:val="52"/>
        </w:rPr>
        <w:t>»</w:t>
      </w:r>
    </w:p>
    <w:p w:rsidR="006526D3" w:rsidRPr="00656827" w:rsidRDefault="006526D3" w:rsidP="0006258C">
      <w:pPr>
        <w:pStyle w:val="c6"/>
        <w:shd w:val="clear" w:color="auto" w:fill="FFFFFF"/>
        <w:spacing w:before="0" w:beforeAutospacing="0" w:after="0" w:afterAutospacing="0"/>
        <w:ind w:left="-709" w:firstLine="709"/>
        <w:jc w:val="center"/>
        <w:rPr>
          <w:rStyle w:val="c22"/>
          <w:b/>
          <w:bCs/>
          <w:color w:val="7030A0"/>
          <w:sz w:val="48"/>
          <w:szCs w:val="48"/>
        </w:rPr>
      </w:pPr>
    </w:p>
    <w:p w:rsidR="006526D3" w:rsidRDefault="006526D3" w:rsidP="006526D3">
      <w:pPr>
        <w:rPr>
          <w:rFonts w:ascii="Times New Roman" w:hAnsi="Times New Roman"/>
          <w:b/>
          <w:sz w:val="44"/>
          <w:szCs w:val="44"/>
        </w:rPr>
      </w:pPr>
      <w:r w:rsidRPr="00FC146D">
        <w:rPr>
          <w:rFonts w:ascii="Times New Roman" w:hAnsi="Times New Roman"/>
          <w:b/>
          <w:sz w:val="44"/>
          <w:szCs w:val="44"/>
        </w:rPr>
        <w:t xml:space="preserve">            в старшей группе   компенсирующей направленности   для детей с ТНР « Ромашка»</w:t>
      </w:r>
    </w:p>
    <w:p w:rsidR="0006258C" w:rsidRDefault="0006258C" w:rsidP="006526D3">
      <w:pPr>
        <w:rPr>
          <w:rFonts w:ascii="Times New Roman" w:hAnsi="Times New Roman"/>
          <w:b/>
          <w:sz w:val="44"/>
          <w:szCs w:val="44"/>
        </w:rPr>
      </w:pPr>
    </w:p>
    <w:p w:rsidR="006526D3" w:rsidRDefault="00735441" w:rsidP="00725A66">
      <w:pPr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                   </w:t>
      </w:r>
      <w:r>
        <w:rPr>
          <w:noProof/>
          <w:lang w:eastAsia="ru-RU"/>
        </w:rPr>
        <w:drawing>
          <wp:inline distT="0" distB="0" distL="0" distR="0" wp14:anchorId="347EC6D8" wp14:editId="7E9F0F3A">
            <wp:extent cx="2763840" cy="2073349"/>
            <wp:effectExtent l="0" t="0" r="0" b="3175"/>
            <wp:docPr id="8" name="Рисунок 8" descr="C:\Users\Наталья\Desktop\20180215_155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20180215_1552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636" cy="2073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A66" w:rsidRPr="00725A66" w:rsidRDefault="00725A66" w:rsidP="00725A66">
      <w:pPr>
        <w:rPr>
          <w:rStyle w:val="c22"/>
          <w:rFonts w:ascii="Times New Roman" w:hAnsi="Times New Roman"/>
          <w:b/>
          <w:sz w:val="44"/>
          <w:szCs w:val="44"/>
        </w:rPr>
      </w:pPr>
    </w:p>
    <w:p w:rsidR="0006258C" w:rsidRDefault="006526D3" w:rsidP="0006258C">
      <w:pPr>
        <w:pStyle w:val="c6"/>
        <w:shd w:val="clear" w:color="auto" w:fill="FFFFFF"/>
        <w:tabs>
          <w:tab w:val="left" w:pos="960"/>
        </w:tabs>
        <w:spacing w:before="0" w:beforeAutospacing="0" w:after="0" w:afterAutospacing="0"/>
        <w:ind w:left="960"/>
        <w:rPr>
          <w:rStyle w:val="c22"/>
          <w:bCs/>
          <w:color w:val="000000"/>
          <w:sz w:val="32"/>
          <w:szCs w:val="48"/>
        </w:rPr>
      </w:pPr>
      <w:r>
        <w:rPr>
          <w:rStyle w:val="c22"/>
          <w:bCs/>
          <w:color w:val="000000"/>
          <w:sz w:val="32"/>
          <w:szCs w:val="48"/>
        </w:rPr>
        <w:t xml:space="preserve"> </w:t>
      </w:r>
      <w:r w:rsidR="0006258C">
        <w:rPr>
          <w:rStyle w:val="c22"/>
          <w:bCs/>
          <w:color w:val="000000"/>
          <w:sz w:val="32"/>
          <w:szCs w:val="48"/>
        </w:rPr>
        <w:t xml:space="preserve">                                                     </w:t>
      </w:r>
      <w:r>
        <w:rPr>
          <w:rStyle w:val="c22"/>
          <w:bCs/>
          <w:color w:val="000000"/>
          <w:sz w:val="32"/>
          <w:szCs w:val="48"/>
        </w:rPr>
        <w:t xml:space="preserve">Автор проекта  Орлова </w:t>
      </w:r>
    </w:p>
    <w:p w:rsidR="00725A66" w:rsidRDefault="0006258C" w:rsidP="00725A66">
      <w:pPr>
        <w:pStyle w:val="c6"/>
        <w:shd w:val="clear" w:color="auto" w:fill="FFFFFF"/>
        <w:tabs>
          <w:tab w:val="left" w:pos="960"/>
        </w:tabs>
        <w:spacing w:before="0" w:beforeAutospacing="0" w:after="0" w:afterAutospacing="0"/>
        <w:ind w:left="960"/>
        <w:rPr>
          <w:noProof/>
          <w:sz w:val="32"/>
        </w:rPr>
      </w:pPr>
      <w:r w:rsidRPr="0006258C">
        <w:rPr>
          <w:noProof/>
          <w:sz w:val="32"/>
        </w:rPr>
        <w:t xml:space="preserve">         </w:t>
      </w:r>
      <w:r w:rsidR="00725A66">
        <w:rPr>
          <w:noProof/>
          <w:sz w:val="32"/>
        </w:rPr>
        <w:t xml:space="preserve">                                             Наталья Николаевна</w:t>
      </w:r>
    </w:p>
    <w:p w:rsidR="00725A66" w:rsidRDefault="00725A66" w:rsidP="00725A66">
      <w:pPr>
        <w:pStyle w:val="c6"/>
        <w:shd w:val="clear" w:color="auto" w:fill="FFFFFF"/>
        <w:tabs>
          <w:tab w:val="left" w:pos="960"/>
        </w:tabs>
        <w:spacing w:before="0" w:beforeAutospacing="0" w:after="0" w:afterAutospacing="0"/>
        <w:ind w:left="960"/>
        <w:rPr>
          <w:noProof/>
          <w:sz w:val="32"/>
        </w:rPr>
      </w:pPr>
    </w:p>
    <w:p w:rsidR="006526D3" w:rsidRPr="00725A66" w:rsidRDefault="00725A66" w:rsidP="00725A66">
      <w:pPr>
        <w:pStyle w:val="c6"/>
        <w:shd w:val="clear" w:color="auto" w:fill="FFFFFF"/>
        <w:tabs>
          <w:tab w:val="left" w:pos="960"/>
        </w:tabs>
        <w:spacing w:before="0" w:beforeAutospacing="0" w:after="0" w:afterAutospacing="0"/>
        <w:ind w:left="960"/>
        <w:rPr>
          <w:rStyle w:val="c22"/>
          <w:noProof/>
          <w:sz w:val="32"/>
        </w:rPr>
      </w:pPr>
      <w:r>
        <w:rPr>
          <w:noProof/>
          <w:sz w:val="32"/>
        </w:rPr>
        <w:t xml:space="preserve">                                      </w:t>
      </w:r>
      <w:r w:rsidR="0006258C">
        <w:rPr>
          <w:rStyle w:val="c22"/>
          <w:bCs/>
          <w:color w:val="000000"/>
          <w:sz w:val="32"/>
          <w:szCs w:val="48"/>
        </w:rPr>
        <w:t>2019</w:t>
      </w:r>
    </w:p>
    <w:p w:rsidR="00725A66" w:rsidRPr="00656827" w:rsidRDefault="00C51A3E" w:rsidP="0019614C">
      <w:pPr>
        <w:pStyle w:val="c6"/>
        <w:shd w:val="clear" w:color="auto" w:fill="FFFFFF"/>
        <w:spacing w:before="0" w:beforeAutospacing="0" w:after="0" w:afterAutospacing="0"/>
        <w:rPr>
          <w:color w:val="7030A0"/>
          <w:sz w:val="48"/>
          <w:szCs w:val="32"/>
        </w:rPr>
      </w:pPr>
      <w:r w:rsidRPr="00656827">
        <w:rPr>
          <w:rStyle w:val="c22"/>
          <w:b/>
          <w:bCs/>
          <w:color w:val="0070C0"/>
          <w:sz w:val="48"/>
          <w:szCs w:val="48"/>
        </w:rPr>
        <w:lastRenderedPageBreak/>
        <w:t xml:space="preserve">Проект: </w:t>
      </w:r>
      <w:r w:rsidR="000A0A79" w:rsidRPr="00656827">
        <w:rPr>
          <w:rStyle w:val="c22"/>
          <w:b/>
          <w:bCs/>
          <w:color w:val="0070C0"/>
          <w:sz w:val="48"/>
          <w:szCs w:val="48"/>
        </w:rPr>
        <w:t xml:space="preserve"> </w:t>
      </w:r>
      <w:r w:rsidR="000A0A79" w:rsidRPr="00656827">
        <w:rPr>
          <w:rStyle w:val="c22"/>
          <w:b/>
          <w:bCs/>
          <w:color w:val="7030A0"/>
          <w:sz w:val="48"/>
          <w:szCs w:val="48"/>
        </w:rPr>
        <w:t>«</w:t>
      </w:r>
      <w:r w:rsidR="0019614C" w:rsidRPr="00656827">
        <w:rPr>
          <w:color w:val="7030A0"/>
          <w:sz w:val="48"/>
          <w:szCs w:val="32"/>
        </w:rPr>
        <w:t>Развитие коммуникативных навыков общения дошкольников с помощью сюжетно – ролевых игр»</w:t>
      </w:r>
    </w:p>
    <w:p w:rsidR="00C51A3E" w:rsidRPr="00656827" w:rsidRDefault="0019614C" w:rsidP="0019614C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7030A0"/>
          <w:sz w:val="36"/>
          <w:szCs w:val="22"/>
        </w:rPr>
      </w:pPr>
      <w:r w:rsidRPr="00656827">
        <w:rPr>
          <w:rStyle w:val="c5"/>
          <w:b/>
          <w:color w:val="7030A0"/>
          <w:sz w:val="96"/>
          <w:szCs w:val="48"/>
        </w:rPr>
        <w:t xml:space="preserve"> </w:t>
      </w:r>
    </w:p>
    <w:p w:rsidR="00C51A3E" w:rsidRPr="00F119D8" w:rsidRDefault="00C51A3E" w:rsidP="00C51A3E">
      <w:pPr>
        <w:pStyle w:val="a6"/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1717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Вид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626AE">
        <w:rPr>
          <w:color w:val="000000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практико-ориентированный</w:t>
      </w:r>
    </w:p>
    <w:p w:rsidR="00C51A3E" w:rsidRPr="003716EB" w:rsidRDefault="00C51A3E" w:rsidP="00C51A3E">
      <w:pPr>
        <w:pStyle w:val="c6"/>
        <w:shd w:val="clear" w:color="auto" w:fill="FFFFFF"/>
        <w:spacing w:before="0" w:beforeAutospacing="0" w:after="0" w:afterAutospacing="0"/>
        <w:rPr>
          <w:rStyle w:val="c22"/>
          <w:color w:val="000000"/>
          <w:sz w:val="32"/>
          <w:szCs w:val="48"/>
        </w:rPr>
      </w:pPr>
      <w:r>
        <w:rPr>
          <w:rStyle w:val="c22"/>
          <w:b/>
          <w:i/>
          <w:color w:val="000000"/>
          <w:sz w:val="28"/>
          <w:szCs w:val="48"/>
        </w:rPr>
        <w:t xml:space="preserve">          </w:t>
      </w:r>
      <w:r w:rsidRPr="00117176">
        <w:rPr>
          <w:rStyle w:val="c22"/>
          <w:b/>
          <w:i/>
          <w:color w:val="000000"/>
          <w:sz w:val="28"/>
          <w:szCs w:val="48"/>
        </w:rPr>
        <w:t>Продолжительность проекта:</w:t>
      </w:r>
      <w:r w:rsidR="009329AD">
        <w:rPr>
          <w:rStyle w:val="c22"/>
          <w:b/>
          <w:i/>
          <w:color w:val="000000"/>
          <w:sz w:val="28"/>
          <w:szCs w:val="48"/>
        </w:rPr>
        <w:t xml:space="preserve"> </w:t>
      </w:r>
      <w:r w:rsidR="00D626AE">
        <w:rPr>
          <w:rStyle w:val="c22"/>
          <w:b/>
          <w:i/>
          <w:color w:val="000000"/>
          <w:sz w:val="28"/>
          <w:szCs w:val="48"/>
        </w:rPr>
        <w:t xml:space="preserve"> </w:t>
      </w:r>
      <w:r w:rsidR="00D626AE" w:rsidRPr="00D626AE">
        <w:rPr>
          <w:rStyle w:val="c22"/>
          <w:color w:val="000000"/>
          <w:sz w:val="28"/>
          <w:szCs w:val="48"/>
        </w:rPr>
        <w:t xml:space="preserve">проект </w:t>
      </w:r>
      <w:r w:rsidR="003716EB" w:rsidRPr="003716EB">
        <w:rPr>
          <w:color w:val="000000"/>
          <w:sz w:val="28"/>
          <w:shd w:val="clear" w:color="auto" w:fill="FFFFFF"/>
        </w:rPr>
        <w:t>средней</w:t>
      </w:r>
      <w:r w:rsidR="003716EB">
        <w:rPr>
          <w:color w:val="000000"/>
          <w:sz w:val="28"/>
          <w:shd w:val="clear" w:color="auto" w:fill="FFFFFF"/>
        </w:rPr>
        <w:t xml:space="preserve"> </w:t>
      </w:r>
      <w:r w:rsidR="003716EB" w:rsidRPr="003716EB">
        <w:rPr>
          <w:color w:val="000000"/>
          <w:sz w:val="28"/>
          <w:shd w:val="clear" w:color="auto" w:fill="FFFFFF"/>
        </w:rPr>
        <w:t>продолжительности</w:t>
      </w:r>
      <w:proofErr w:type="gramStart"/>
      <w:r w:rsidR="003716EB" w:rsidRPr="003716EB">
        <w:rPr>
          <w:color w:val="000000"/>
          <w:sz w:val="28"/>
          <w:shd w:val="clear" w:color="auto" w:fill="FFFFFF"/>
        </w:rPr>
        <w:t> </w:t>
      </w:r>
      <w:r w:rsidR="00D626AE">
        <w:rPr>
          <w:color w:val="000000"/>
          <w:sz w:val="28"/>
          <w:shd w:val="clear" w:color="auto" w:fill="FFFFFF"/>
        </w:rPr>
        <w:t>.</w:t>
      </w:r>
      <w:proofErr w:type="gramEnd"/>
    </w:p>
    <w:p w:rsidR="00C51A3E" w:rsidRPr="00F119D8" w:rsidRDefault="00C51A3E" w:rsidP="00C51A3E">
      <w:pPr>
        <w:pStyle w:val="a6"/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1717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Возраст участников: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5 – 6</w:t>
      </w:r>
      <w:r w:rsidRPr="00F11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лет.</w:t>
      </w:r>
    </w:p>
    <w:p w:rsidR="00C51A3E" w:rsidRPr="00F119D8" w:rsidRDefault="00C51A3E" w:rsidP="00C51A3E">
      <w:pPr>
        <w:pStyle w:val="a6"/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1717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Сроки проведения:</w:t>
      </w:r>
      <w:r w:rsidR="000D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октябрь 2018 г. - </w:t>
      </w:r>
      <w:r w:rsidRPr="00F11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0D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C51A3E" w:rsidRDefault="00C51A3E" w:rsidP="00C51A3E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717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Участники:</w:t>
      </w:r>
      <w:r w:rsidRPr="00F11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учитель-логопед, музыкальный руководитель, </w:t>
      </w:r>
      <w:r w:rsidRPr="00F11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группы, родител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воспитанников.</w:t>
      </w:r>
    </w:p>
    <w:p w:rsidR="00C51A3E" w:rsidRDefault="00C51A3E" w:rsidP="00C51A3E">
      <w:pPr>
        <w:pStyle w:val="a6"/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C51A3E" w:rsidRDefault="00C51A3E" w:rsidP="00C51A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119D8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Актуальность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проблемы.</w:t>
      </w:r>
      <w:r>
        <w:rPr>
          <w:rFonts w:ascii="Times New Roman" w:hAnsi="Times New Roman"/>
          <w:sz w:val="28"/>
          <w:szCs w:val="28"/>
        </w:rPr>
        <w:t xml:space="preserve"> Огромная роль в развитии и воспитании детей принадлежит игре. Игра занимает весьма важное, если не сказать центральное место в жизни дошкольника, являясь ведущим видом его деятельности. Интересные игры создают бодрое настроение, делают жизнь детей полной, удовлетворяют их потребности в активной деятельности. Учеными было отмечено, что даже в хороших условиях, при полноценном питании ребенок будет плохо развиваться, если он лишен увлекательной игры.</w:t>
      </w:r>
    </w:p>
    <w:p w:rsidR="00C51A3E" w:rsidRPr="000D70BD" w:rsidRDefault="00C51A3E" w:rsidP="000D70B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Особое место в развитии детей дошкольного возраста занимают игры, которые создаются самими детьми, – </w:t>
      </w:r>
      <w:proofErr w:type="gramStart"/>
      <w:r>
        <w:rPr>
          <w:rFonts w:ascii="Times New Roman" w:hAnsi="Times New Roman"/>
          <w:sz w:val="28"/>
          <w:szCs w:val="28"/>
        </w:rPr>
        <w:t>их</w:t>
      </w:r>
      <w:proofErr w:type="gramEnd"/>
      <w:r>
        <w:rPr>
          <w:rFonts w:ascii="Times New Roman" w:hAnsi="Times New Roman"/>
          <w:sz w:val="28"/>
          <w:szCs w:val="28"/>
        </w:rPr>
        <w:t xml:space="preserve">  называют творческими или сюжетно-ролевыми. </w:t>
      </w:r>
      <w:r>
        <w:rPr>
          <w:rFonts w:ascii="Times New Roman" w:hAnsi="Times New Roman"/>
          <w:sz w:val="28"/>
          <w:szCs w:val="28"/>
          <w:lang w:eastAsia="ru-RU"/>
        </w:rPr>
        <w:t xml:space="preserve">Сюжетно-ролевые игры позволяют развивать творческие способности детей, их фантазию и артистизм, учат вживаться в образ того или иного персонажа, играть определенную роль.  </w:t>
      </w:r>
      <w:r>
        <w:rPr>
          <w:rFonts w:ascii="Times New Roman" w:hAnsi="Times New Roman"/>
          <w:sz w:val="28"/>
          <w:szCs w:val="28"/>
        </w:rPr>
        <w:t xml:space="preserve">В сюжетно-ролевой игре  у детей развивается умение общаться со сверстниками и взрослыми, согласовывать свои замыслы, обмениваться мнениями и намерениями. Игра имеет неоценимое значение, прежде всего для социального развития ребенка, она раскрывает для него смысл существования в обществе, смысл общения. Ролевую игру в дошкольном возрасте невозможно заменить какой-либо другой деятельностью. Если ребенок не играет, </w:t>
      </w:r>
      <w:proofErr w:type="gramStart"/>
      <w:r>
        <w:rPr>
          <w:rFonts w:ascii="Times New Roman" w:hAnsi="Times New Roman"/>
          <w:sz w:val="28"/>
          <w:szCs w:val="28"/>
        </w:rPr>
        <w:t>значит</w:t>
      </w:r>
      <w:proofErr w:type="gramEnd"/>
      <w:r>
        <w:rPr>
          <w:rFonts w:ascii="Times New Roman" w:hAnsi="Times New Roman"/>
          <w:sz w:val="28"/>
          <w:szCs w:val="28"/>
        </w:rPr>
        <w:t xml:space="preserve"> у него не развивается социальная мотивация, не формируются социальные позиции. А это в свою очередь, ведет к снижению и недоразвитию познавательных способностей, неумению общаться. Лишившись игры, ребенок не приобретает независимости, осознанности, ответственности, внутренней свободы. У большинства не </w:t>
      </w:r>
      <w:proofErr w:type="gramStart"/>
      <w:r>
        <w:rPr>
          <w:rFonts w:ascii="Times New Roman" w:hAnsi="Times New Roman"/>
          <w:sz w:val="28"/>
          <w:szCs w:val="28"/>
        </w:rPr>
        <w:t>развиты</w:t>
      </w:r>
      <w:proofErr w:type="gramEnd"/>
      <w:r>
        <w:rPr>
          <w:rFonts w:ascii="Times New Roman" w:hAnsi="Times New Roman"/>
          <w:sz w:val="28"/>
          <w:szCs w:val="28"/>
        </w:rPr>
        <w:t xml:space="preserve"> воображение, творческая инициатива, самостоятельность.</w:t>
      </w:r>
    </w:p>
    <w:p w:rsidR="00C51A3E" w:rsidRPr="00F119D8" w:rsidRDefault="00C51A3E" w:rsidP="00C51A3E">
      <w:pPr>
        <w:pStyle w:val="a6"/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0D70BD" w:rsidRDefault="00C51A3E" w:rsidP="00C51A3E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 проекта: </w:t>
      </w:r>
    </w:p>
    <w:p w:rsidR="00C51A3E" w:rsidRDefault="000D70BD" w:rsidP="00C51A3E">
      <w:pPr>
        <w:spacing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D70BD">
        <w:rPr>
          <w:rFonts w:ascii="Times New Roman" w:hAnsi="Times New Roman"/>
          <w:sz w:val="28"/>
          <w:szCs w:val="32"/>
        </w:rPr>
        <w:t>Развитие коммуникативных навыков общения дошкольников с помощью сюжетно – ролевых игр</w:t>
      </w:r>
      <w:r>
        <w:rPr>
          <w:rFonts w:ascii="Times New Roman" w:hAnsi="Times New Roman"/>
          <w:sz w:val="28"/>
          <w:szCs w:val="32"/>
        </w:rPr>
        <w:t>.</w:t>
      </w:r>
      <w:r w:rsidR="00C51A3E" w:rsidRPr="000D70B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725A66" w:rsidRDefault="00725A66" w:rsidP="00C51A3E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F7F11" w:rsidRDefault="001F7F11" w:rsidP="00C51A3E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C51A3E" w:rsidRDefault="00725A66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                                </w:t>
      </w:r>
      <w:r w:rsidR="00C51A3E" w:rsidRPr="00F119D8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Воспитательные</w:t>
      </w:r>
      <w:r w:rsidRPr="00C51A3E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-  </w:t>
      </w:r>
      <w:r>
        <w:rPr>
          <w:rFonts w:ascii="Times New Roman" w:hAnsi="Times New Roman"/>
          <w:sz w:val="28"/>
          <w:szCs w:val="28"/>
          <w:lang w:eastAsia="ru-RU"/>
        </w:rPr>
        <w:t>Воспитывать дружеские взаимоотношения.</w:t>
      </w: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Образовательные</w:t>
      </w:r>
      <w:r w:rsidRPr="00C51A3E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>Учить выполнять игровые действия в соответствие с общим замыслом игры, подбирать предметы и атрибуты для игры.</w:t>
      </w: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C51A3E">
        <w:rPr>
          <w:rFonts w:ascii="Times New Roman" w:hAnsi="Times New Roman"/>
          <w:b/>
          <w:sz w:val="28"/>
          <w:szCs w:val="28"/>
          <w:lang w:eastAsia="ru-RU"/>
        </w:rPr>
        <w:t>Раз</w:t>
      </w:r>
      <w:r>
        <w:rPr>
          <w:rFonts w:ascii="Times New Roman" w:hAnsi="Times New Roman"/>
          <w:b/>
          <w:sz w:val="28"/>
          <w:szCs w:val="28"/>
          <w:lang w:eastAsia="ru-RU"/>
        </w:rPr>
        <w:t>вивающие</w:t>
      </w:r>
      <w:r w:rsidRPr="00C51A3E">
        <w:rPr>
          <w:rFonts w:ascii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51A3E" w:rsidRDefault="00C51A3E" w:rsidP="00C51A3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Развивать умение детей самостоятельно создавать игровой замысел.</w:t>
      </w:r>
    </w:p>
    <w:p w:rsidR="00C51A3E" w:rsidRDefault="00C51A3E" w:rsidP="00C51A3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C51A3E" w:rsidRPr="00F119D8" w:rsidRDefault="00C51A3E" w:rsidP="00C51A3E">
      <w:pPr>
        <w:shd w:val="clear" w:color="auto" w:fill="FFFFFF"/>
        <w:spacing w:after="0" w:line="240" w:lineRule="auto"/>
        <w:jc w:val="both"/>
        <w:rPr>
          <w:color w:val="000000"/>
          <w:lang w:eastAsia="ru-RU"/>
        </w:rPr>
      </w:pPr>
    </w:p>
    <w:p w:rsidR="0019614C" w:rsidRDefault="0019614C" w:rsidP="000D70BD">
      <w:pPr>
        <w:pStyle w:val="a6"/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81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результат:</w:t>
      </w:r>
    </w:p>
    <w:p w:rsidR="000D70BD" w:rsidRPr="00181B07" w:rsidRDefault="000D70BD" w:rsidP="000D70BD">
      <w:pPr>
        <w:pStyle w:val="a6"/>
        <w:shd w:val="clear" w:color="auto" w:fill="FFFFFF"/>
        <w:spacing w:after="0" w:line="270" w:lineRule="atLeast"/>
        <w:rPr>
          <w:rFonts w:ascii="Calibri" w:eastAsia="Times New Roman" w:hAnsi="Calibri" w:cs="Times New Roman"/>
          <w:color w:val="000000"/>
          <w:lang w:eastAsia="ru-RU"/>
        </w:rPr>
      </w:pPr>
    </w:p>
    <w:p w:rsidR="00725A66" w:rsidRDefault="0019614C" w:rsidP="00725A6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725A66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Расширение представлений детей о многообразии способов использования игрушек, предметов-заместителей и игровых действий;</w:t>
      </w:r>
    </w:p>
    <w:p w:rsidR="00725A66" w:rsidRDefault="0019614C" w:rsidP="00725A6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725A66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Формирование  навыков самостоятельной организации игры, общения в процессе игры, распределении ролей, творческого развития сюжета игры;</w:t>
      </w:r>
    </w:p>
    <w:p w:rsidR="0019614C" w:rsidRPr="00725A66" w:rsidRDefault="0019614C" w:rsidP="00725A6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725A66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Умение воспитанников организованно играть небольшими группами, включаться в игру и выходить из неё. </w:t>
      </w:r>
    </w:p>
    <w:p w:rsidR="00C51A3E" w:rsidRDefault="00C51A3E" w:rsidP="00C51A3E">
      <w:pPr>
        <w:pStyle w:val="c6"/>
        <w:shd w:val="clear" w:color="auto" w:fill="FFFFFF"/>
        <w:spacing w:before="0" w:beforeAutospacing="0" w:after="0" w:afterAutospacing="0"/>
        <w:rPr>
          <w:rStyle w:val="c22"/>
          <w:color w:val="000000"/>
          <w:sz w:val="48"/>
          <w:szCs w:val="48"/>
        </w:rPr>
      </w:pPr>
    </w:p>
    <w:p w:rsidR="0019614C" w:rsidRDefault="0019614C" w:rsidP="0019614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Реализация проекта</w:t>
      </w:r>
    </w:p>
    <w:p w:rsidR="0019614C" w:rsidRDefault="0019614C" w:rsidP="0019614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9614C" w:rsidRDefault="00725A66" w:rsidP="00725A6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614C">
        <w:rPr>
          <w:rFonts w:ascii="Times New Roman" w:hAnsi="Times New Roman"/>
          <w:sz w:val="28"/>
          <w:szCs w:val="28"/>
          <w:lang w:val="en-US" w:eastAsia="ru-RU"/>
        </w:rPr>
        <w:t>I</w:t>
      </w:r>
      <w:r w:rsidR="0019614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19614C">
        <w:rPr>
          <w:rFonts w:ascii="Times New Roman" w:hAnsi="Times New Roman"/>
          <w:sz w:val="28"/>
          <w:szCs w:val="28"/>
          <w:lang w:eastAsia="ru-RU"/>
        </w:rPr>
        <w:t>этап  -</w:t>
      </w:r>
      <w:proofErr w:type="gramEnd"/>
      <w:r w:rsidR="001961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614C">
        <w:rPr>
          <w:rFonts w:ascii="Times New Roman" w:hAnsi="Times New Roman"/>
          <w:i/>
          <w:sz w:val="28"/>
          <w:szCs w:val="28"/>
          <w:lang w:eastAsia="ru-RU"/>
        </w:rPr>
        <w:t>подготовительный</w:t>
      </w:r>
    </w:p>
    <w:p w:rsidR="0019614C" w:rsidRDefault="0019614C" w:rsidP="00725A66">
      <w:pPr>
        <w:shd w:val="clear" w:color="auto" w:fill="FFFFFF"/>
        <w:spacing w:after="0" w:line="240" w:lineRule="auto"/>
        <w:ind w:left="72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Задачи: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Вызвать желание играть на темы наблюдений из окружающей жизни или литературных произведений.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Учить передавать в игре действия и взаимоотношения людей (ролевое поведение).</w:t>
      </w:r>
      <w:r>
        <w:rPr>
          <w:rFonts w:ascii="Times New Roman" w:hAnsi="Times New Roman"/>
          <w:sz w:val="28"/>
          <w:szCs w:val="28"/>
          <w:lang w:eastAsia="ru-RU"/>
        </w:rPr>
        <w:t xml:space="preserve"> Знакомить с правилами предупреждения конфликтов. </w:t>
      </w:r>
      <w:r>
        <w:rPr>
          <w:rFonts w:ascii="Times New Roman" w:hAnsi="Times New Roman"/>
          <w:sz w:val="28"/>
          <w:szCs w:val="28"/>
        </w:rPr>
        <w:t>Обогащать содержание игры через ознакомление с трудом взрослых. Учить создавать и изменять по мере необходимости окружающую среду. Воспитывать положительные взаимоотношения между детьми</w:t>
      </w:r>
      <w:r>
        <w:rPr>
          <w:rFonts w:ascii="Times New Roman" w:hAnsi="Times New Roman"/>
          <w:sz w:val="28"/>
          <w:szCs w:val="28"/>
          <w:lang w:eastAsia="ru-RU"/>
        </w:rPr>
        <w:t xml:space="preserve">.  </w:t>
      </w:r>
    </w:p>
    <w:p w:rsidR="0019614C" w:rsidRPr="00725A66" w:rsidRDefault="00725A66" w:rsidP="00725A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725A66"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="0019614C" w:rsidRPr="00725A66">
        <w:rPr>
          <w:rFonts w:ascii="Times New Roman" w:hAnsi="Times New Roman"/>
          <w:sz w:val="28"/>
          <w:szCs w:val="28"/>
          <w:u w:val="single"/>
          <w:lang w:eastAsia="ru-RU"/>
        </w:rPr>
        <w:t xml:space="preserve">Методы: </w:t>
      </w:r>
    </w:p>
    <w:p w:rsidR="0019614C" w:rsidRDefault="0019614C" w:rsidP="00725A6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Организация предметно – развивающей среды для игр.</w:t>
      </w:r>
    </w:p>
    <w:p w:rsidR="0019614C" w:rsidRDefault="0019614C" w:rsidP="00725A6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Внесение вариативного материала в игровую среду и знакомство детей со способами  его использования.</w:t>
      </w:r>
    </w:p>
    <w:p w:rsidR="0019614C" w:rsidRDefault="0019614C" w:rsidP="00725A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Систематическое наблюдение за окружающей действительностью.</w:t>
      </w:r>
    </w:p>
    <w:p w:rsidR="0019614C" w:rsidRDefault="0019614C" w:rsidP="00725A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Рассказы о людях труда. Встречи. Экскурсии по детскому саду.</w:t>
      </w:r>
    </w:p>
    <w:p w:rsidR="0019614C" w:rsidRDefault="0019614C" w:rsidP="00725A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Дидактическая игра  «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Кому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что нужно для работы».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- Рассматривание  иллюстраций, отражающих трудовые действия, взаимоотношения, настроение людей.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Чтение художественной литературы.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Знакомство с правилами предупреждения конфликтов.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Беседы о любимых играх. Наблюдение за играми сверстников.</w:t>
      </w:r>
    </w:p>
    <w:p w:rsidR="0019614C" w:rsidRDefault="0019614C" w:rsidP="00196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>Совместное изготовление игрушек для сюжетных игр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614C" w:rsidRDefault="0019614C" w:rsidP="00725A6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en-US" w:eastAsia="ru-RU"/>
        </w:rPr>
        <w:t>II</w:t>
      </w:r>
      <w:r>
        <w:rPr>
          <w:rFonts w:ascii="Times New Roman" w:hAnsi="Times New Roman"/>
          <w:sz w:val="28"/>
          <w:szCs w:val="28"/>
          <w:lang w:eastAsia="ru-RU"/>
        </w:rPr>
        <w:t xml:space="preserve"> этап – </w:t>
      </w:r>
      <w:r>
        <w:rPr>
          <w:rFonts w:ascii="Times New Roman" w:hAnsi="Times New Roman"/>
          <w:i/>
          <w:sz w:val="28"/>
          <w:szCs w:val="28"/>
          <w:lang w:eastAsia="ru-RU"/>
        </w:rPr>
        <w:t>обучение игре</w:t>
      </w:r>
    </w:p>
    <w:p w:rsidR="0019614C" w:rsidRDefault="0019614C" w:rsidP="00725A6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>Задачи:</w:t>
      </w:r>
      <w:r>
        <w:rPr>
          <w:rFonts w:ascii="Times New Roman" w:hAnsi="Times New Roman"/>
          <w:sz w:val="28"/>
          <w:szCs w:val="28"/>
          <w:lang w:eastAsia="ru-RU"/>
        </w:rPr>
        <w:t xml:space="preserve"> Учить детей планировать игру,  преобразовывать сказки, выполнять различные роли, новые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сюжето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-сложения (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например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Баба-Яга – добрая). </w:t>
      </w:r>
      <w:r>
        <w:rPr>
          <w:rFonts w:ascii="Times New Roman" w:hAnsi="Times New Roman"/>
          <w:sz w:val="28"/>
          <w:szCs w:val="28"/>
        </w:rPr>
        <w:t>Учить использовать в игре различные средства выразительности для передачи игрового образа (речь, интонация, мимика). Учить располагать игрушки в соответствии с замыслом игры и убирать на место после игры.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>Развивать воображение, мышление, речь, чувство юмора. Развивать качества организатора, убеждение в том, что каждый ребенок может выполнить главную и второстепенную роль. Воспитывать дисциплинированность,</w:t>
      </w:r>
      <w:r>
        <w:rPr>
          <w:rFonts w:ascii="Times New Roman" w:hAnsi="Times New Roman"/>
          <w:sz w:val="28"/>
          <w:szCs w:val="28"/>
        </w:rPr>
        <w:t xml:space="preserve"> умение взаимодействовать со сверстниками, не нарушая хода игры.</w:t>
      </w:r>
    </w:p>
    <w:p w:rsidR="0019614C" w:rsidRPr="00725A66" w:rsidRDefault="00725A66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725A66"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19614C" w:rsidRPr="00725A66">
        <w:rPr>
          <w:rFonts w:ascii="Times New Roman" w:hAnsi="Times New Roman"/>
          <w:sz w:val="28"/>
          <w:szCs w:val="28"/>
          <w:u w:val="single"/>
          <w:lang w:eastAsia="ru-RU"/>
        </w:rPr>
        <w:t xml:space="preserve">Методы: </w:t>
      </w:r>
    </w:p>
    <w:p w:rsidR="0019614C" w:rsidRDefault="0019614C" w:rsidP="00196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Драматизации литературных произведений.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Участие детей в деятельности взрослых.</w:t>
      </w:r>
    </w:p>
    <w:p w:rsidR="0019614C" w:rsidRDefault="0019614C" w:rsidP="00196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Совместная игра воспитателя и ребенка (обучение ролевому диалогу, ролевому взаимодействию).</w:t>
      </w:r>
    </w:p>
    <w:p w:rsidR="0019614C" w:rsidRDefault="0019614C" w:rsidP="00196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Выставка игрушек, картин на тему сюжетной игры.</w:t>
      </w:r>
    </w:p>
    <w:p w:rsidR="0019614C" w:rsidRDefault="0019614C" w:rsidP="00196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Беседа: Во что хотите играть? Кто кем будет? Что нужно для игры? Что будете делать?</w:t>
      </w:r>
    </w:p>
    <w:p w:rsidR="0019614C" w:rsidRDefault="0019614C" w:rsidP="00196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Театр воспитателя (сама играет так, чтобы детям захотелось), показ ролевого поведения.</w:t>
      </w:r>
    </w:p>
    <w:p w:rsidR="0019614C" w:rsidRDefault="0019614C" w:rsidP="00196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Игры-занятия с игрушкой</w:t>
      </w:r>
    </w:p>
    <w:p w:rsidR="0019614C" w:rsidRDefault="0019614C" w:rsidP="00196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Беседа после игры (самоанализ)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614C" w:rsidRDefault="0019614C" w:rsidP="00725A6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en-US" w:eastAsia="ru-RU"/>
        </w:rPr>
        <w:t>III</w:t>
      </w:r>
      <w:r>
        <w:rPr>
          <w:rFonts w:ascii="Times New Roman" w:hAnsi="Times New Roman"/>
          <w:sz w:val="28"/>
          <w:szCs w:val="28"/>
          <w:lang w:eastAsia="ru-RU"/>
        </w:rPr>
        <w:t xml:space="preserve"> этап – </w:t>
      </w:r>
      <w:r>
        <w:rPr>
          <w:rFonts w:ascii="Times New Roman" w:hAnsi="Times New Roman"/>
          <w:i/>
          <w:sz w:val="28"/>
          <w:szCs w:val="28"/>
          <w:lang w:eastAsia="ru-RU"/>
        </w:rPr>
        <w:t>самостоятельная игра</w:t>
      </w:r>
    </w:p>
    <w:p w:rsidR="0019614C" w:rsidRDefault="0019614C" w:rsidP="00725A66">
      <w:pPr>
        <w:spacing w:after="0" w:line="240" w:lineRule="auto"/>
        <w:ind w:left="720"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>Задачи: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Вызвать интерес к самостоятельной игре (поощрительная оценка).</w:t>
      </w:r>
    </w:p>
    <w:p w:rsidR="0019614C" w:rsidRDefault="0019614C" w:rsidP="00725A66">
      <w:pPr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Развитие самосознания: самооценка с точки зрения идеала игры и с точки зрения взаимоотношений с товарищами. Подводить детей к прогнозированию дальнейшего развития игры. </w:t>
      </w:r>
      <w:r>
        <w:rPr>
          <w:rFonts w:ascii="Times New Roman" w:hAnsi="Times New Roman"/>
          <w:sz w:val="28"/>
          <w:szCs w:val="28"/>
          <w:lang w:eastAsia="ru-RU"/>
        </w:rPr>
        <w:t xml:space="preserve"> Формировать умение словесно обозначать игровую роль. Воспитывать доброе, уважительное отношение друг к другу.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>Методы: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Советы.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Помощь.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Беседы до и после игры. 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A0A79" w:rsidRPr="000A0A79" w:rsidRDefault="0019614C" w:rsidP="000A0A79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>
        <w:rPr>
          <w:b/>
          <w:sz w:val="28"/>
          <w:szCs w:val="28"/>
        </w:rPr>
        <w:lastRenderedPageBreak/>
        <w:t xml:space="preserve">Перспективное планирование организации и проведения сюжетно-ролевых игр для реализации проекта </w:t>
      </w:r>
      <w:r w:rsidRPr="000A0A79">
        <w:rPr>
          <w:b/>
          <w:sz w:val="32"/>
          <w:szCs w:val="28"/>
        </w:rPr>
        <w:t>«</w:t>
      </w:r>
      <w:r w:rsidR="000A0A79" w:rsidRPr="001F7F11">
        <w:rPr>
          <w:b/>
          <w:sz w:val="28"/>
          <w:szCs w:val="32"/>
        </w:rPr>
        <w:t>Развитие коммуникативных навыков общения дошкольников с помощью сюжетно – ролевых игр</w:t>
      </w:r>
      <w:r w:rsidR="000A0A79" w:rsidRPr="000A0A79">
        <w:rPr>
          <w:b/>
          <w:sz w:val="32"/>
          <w:szCs w:val="32"/>
        </w:rPr>
        <w:t>»</w:t>
      </w:r>
      <w:r w:rsidR="000A0A79" w:rsidRPr="000A0A79">
        <w:rPr>
          <w:rStyle w:val="c5"/>
          <w:b/>
          <w:sz w:val="48"/>
          <w:szCs w:val="48"/>
        </w:rPr>
        <w:t xml:space="preserve"> </w:t>
      </w:r>
    </w:p>
    <w:p w:rsidR="0019614C" w:rsidRPr="000A0A79" w:rsidRDefault="0019614C" w:rsidP="0019614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sz w:val="32"/>
          <w:szCs w:val="28"/>
          <w:lang w:eastAsia="ru-RU"/>
        </w:rPr>
      </w:pPr>
    </w:p>
    <w:p w:rsidR="0019614C" w:rsidRDefault="0019614C" w:rsidP="0019614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991"/>
        <w:gridCol w:w="3357"/>
        <w:gridCol w:w="2831"/>
        <w:gridCol w:w="2533"/>
      </w:tblGrid>
      <w:tr w:rsidR="0019614C" w:rsidTr="0019614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  <w:p w:rsidR="0019614C" w:rsidRDefault="0019614C" w:rsidP="00196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(Сюжетно-ролевая игра)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9614C" w:rsidTr="0019614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«Больница»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вторая неделя ноября</w:t>
            </w:r>
          </w:p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Н.Н.</w:t>
            </w:r>
          </w:p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19614C" w:rsidTr="0019614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«Семья»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четвертая неделя ноября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Н.Н.</w:t>
            </w:r>
          </w:p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19614C" w:rsidTr="0019614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«Магазин»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984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вторая неделя</w:t>
            </w:r>
          </w:p>
          <w:p w:rsidR="0019614C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января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Н.Н.</w:t>
            </w:r>
          </w:p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19614C" w:rsidTr="0019614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«Библиотека»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четвертая неделя января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Н.Н.</w:t>
            </w:r>
          </w:p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19614C" w:rsidTr="0019614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«Детский сад»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третья неделя февраля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Н.Н</w:t>
            </w:r>
          </w:p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19614C" w:rsidTr="0019614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«Почта»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четвертая неделя марта</w:t>
            </w:r>
            <w:bookmarkStart w:id="0" w:name="_GoBack"/>
            <w:bookmarkEnd w:id="0"/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4984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Н.Н</w:t>
            </w:r>
          </w:p>
          <w:p w:rsidR="0019614C" w:rsidRDefault="0019614C" w:rsidP="001961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</w:tbl>
    <w:p w:rsidR="0019614C" w:rsidRDefault="0019614C" w:rsidP="0019614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614C" w:rsidRDefault="0019614C" w:rsidP="0019614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Методические приемы, используемые в игре</w:t>
      </w:r>
    </w:p>
    <w:p w:rsidR="0019614C" w:rsidRDefault="0019614C" w:rsidP="001961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Сюжетно-ролевая игра “МАГАЗИН”.</w:t>
      </w:r>
    </w:p>
    <w:p w:rsidR="0019614C" w:rsidRPr="00725A66" w:rsidRDefault="00725A66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25A66">
        <w:rPr>
          <w:rFonts w:ascii="Times New Roman" w:hAnsi="Times New Roman"/>
          <w:sz w:val="28"/>
          <w:szCs w:val="28"/>
        </w:rPr>
        <w:t xml:space="preserve">              </w:t>
      </w:r>
      <w:r w:rsidR="0019614C" w:rsidRPr="00725A66">
        <w:rPr>
          <w:rFonts w:ascii="Times New Roman" w:hAnsi="Times New Roman"/>
          <w:sz w:val="28"/>
          <w:szCs w:val="28"/>
          <w:u w:val="single"/>
        </w:rPr>
        <w:t>Игровые ситуации: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“Продавец отпускает товар” (во всех магазинах)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“Работа кассира” (берёт деньги, выдаёт чеки)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“В магазин привезли товар” (грузчик, товаровед …)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“Покупатель пришёл в магазин” (выбирает, просит показать, платит деньги, благодарит)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“Купим новую мебель” (со строителями) – грузчик, продавец, сборка мебели.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“Реклама нового товара”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614C" w:rsidRDefault="00725A66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725A66">
        <w:rPr>
          <w:rFonts w:ascii="Times New Roman" w:hAnsi="Times New Roman"/>
          <w:sz w:val="28"/>
          <w:szCs w:val="28"/>
        </w:rPr>
        <w:t xml:space="preserve">           </w:t>
      </w:r>
      <w:r w:rsidR="0019614C" w:rsidRPr="009B15D3">
        <w:rPr>
          <w:rFonts w:ascii="Times New Roman" w:hAnsi="Times New Roman"/>
          <w:sz w:val="28"/>
          <w:szCs w:val="28"/>
          <w:u w:val="single"/>
        </w:rPr>
        <w:t>Подготовка к сюжету</w:t>
      </w:r>
      <w:r w:rsidR="009B15D3">
        <w:rPr>
          <w:rFonts w:ascii="Times New Roman" w:hAnsi="Times New Roman"/>
          <w:sz w:val="28"/>
          <w:szCs w:val="28"/>
          <w:u w:val="single"/>
        </w:rPr>
        <w:t>:</w:t>
      </w:r>
    </w:p>
    <w:p w:rsidR="009B15D3" w:rsidRPr="009B15D3" w:rsidRDefault="009B15D3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картины “Продавец” из серии “Кем быть?”, рассматривание иллюстраций о труде продавца.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Чтение произведений на эту тему.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Беседа с детьми “Моя мама - продавец”.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Проигрывание действий продавца, покупателя.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9614C" w:rsidRPr="009B15D3" w:rsidRDefault="009B15D3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9B15D3">
        <w:rPr>
          <w:rFonts w:ascii="Times New Roman" w:hAnsi="Times New Roman"/>
          <w:sz w:val="28"/>
          <w:szCs w:val="28"/>
        </w:rPr>
        <w:t xml:space="preserve">           </w:t>
      </w:r>
      <w:r w:rsidR="0019614C" w:rsidRPr="009B15D3">
        <w:rPr>
          <w:rFonts w:ascii="Times New Roman" w:hAnsi="Times New Roman"/>
          <w:sz w:val="28"/>
          <w:szCs w:val="28"/>
          <w:u w:val="single"/>
        </w:rPr>
        <w:t>Оформление сюжета: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Изготовление атрибутов с детьми и родителями: касса, витрина, чеки, деньги, корзинки, сумки.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“товаров” (в зависимости от вида магазина), их изготовление.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Сбор коробок, баночек, флажков, книжек, игрушек и др. с помощью родителей.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Определение места хранения атрибутов для развёртывания игры.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1961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Сюжетно-ролевая игра “Больница”.</w:t>
      </w:r>
    </w:p>
    <w:p w:rsidR="0019614C" w:rsidRDefault="0019614C" w:rsidP="009B15D3">
      <w:pPr>
        <w:spacing w:after="0" w:line="240" w:lineRule="auto"/>
        <w:ind w:firstLine="851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Игровые ситуации:</w:t>
      </w:r>
    </w:p>
    <w:p w:rsidR="0019614C" w:rsidRDefault="0019614C" w:rsidP="009B15D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“На приёме у врача - специалиста” (окулиста, хирург, лор, логопед)</w:t>
      </w:r>
    </w:p>
    <w:p w:rsidR="0019614C" w:rsidRDefault="0019614C" w:rsidP="009B15D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“Посещение врача-массажиста”</w:t>
      </w:r>
    </w:p>
    <w:p w:rsidR="0019614C" w:rsidRDefault="0019614C" w:rsidP="009B15D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“Скорая помощь приехала к больному”</w:t>
      </w:r>
    </w:p>
    <w:p w:rsidR="0019614C" w:rsidRDefault="0019614C" w:rsidP="009B15D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“Готовим лекарства для больных”</w:t>
      </w:r>
    </w:p>
    <w:p w:rsidR="0019614C" w:rsidRDefault="0019614C" w:rsidP="009B15D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“В аптеке готовят лекарства, выдают их через кассу по рецептам”</w:t>
      </w:r>
    </w:p>
    <w:p w:rsidR="0019614C" w:rsidRDefault="0019614C" w:rsidP="009B15D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Подготовка к сюжету: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Экскурсия в медкабинет детского сада.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картины “Врач” из серии “Кем быть?”, беседа по ней.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Сбор и рассматривание иллюстраций о работе врача, медсестры. Проигрывание необходимых игровых действий с детьми.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и беседа об игрушках “Доктора Айболит”, набора “Айболит”, машин “Скорая помощь” и другое.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Чтение детям Чуковского “Айболит” и других произведений о работе врача с беседой.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предметов, инструментов, необходимых в работе врачей, беседа о них.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Дидактическая игра “Кому что нужно”.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Оформление сюжета: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Выделение места для игры и хранение атрибутов.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мебели: столик, кушетка, подбор необходимых игрушек или предметов заместителей (фонендоскоп, шпатель, градусник и др.).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Изготовление атрибутов к игре вместе с родителями: аптечки, кассы, витрины для лекарства, таблеток, таблиц, приборов, рецептов, шт</w:t>
      </w:r>
      <w:r w:rsidR="006526D3">
        <w:rPr>
          <w:rFonts w:ascii="Times New Roman" w:hAnsi="Times New Roman"/>
          <w:sz w:val="28"/>
          <w:szCs w:val="28"/>
        </w:rPr>
        <w:t>ампов и др..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19614C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Сюжетно-ролевая игра “Почта”.</w:t>
      </w:r>
    </w:p>
    <w:p w:rsidR="0019614C" w:rsidRPr="009B15D3" w:rsidRDefault="009B15D3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9B15D3">
        <w:rPr>
          <w:rFonts w:ascii="Times New Roman" w:hAnsi="Times New Roman"/>
          <w:sz w:val="28"/>
          <w:szCs w:val="28"/>
        </w:rPr>
        <w:t xml:space="preserve">           </w:t>
      </w:r>
      <w:r w:rsidR="0019614C" w:rsidRPr="009B15D3">
        <w:rPr>
          <w:rFonts w:ascii="Times New Roman" w:hAnsi="Times New Roman"/>
          <w:sz w:val="28"/>
          <w:szCs w:val="28"/>
          <w:u w:val="single"/>
        </w:rPr>
        <w:t>Игровые ситуации: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“Отправляем письмо товарищу, бабушке”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“Отправляем посылку ”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“Почтальон принёс газеты, журналы, открытки к празднику”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“Принимаем посылки и телеграммы”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Подготовка к сюжету: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 с детьми о труде почтальона.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картины “Почтальон” из серии “Кем быть?”, беседа по ней.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Чтение С. Я. Маршака “Почта”.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Дидактическая игра “</w:t>
      </w:r>
      <w:proofErr w:type="gramStart"/>
      <w:r>
        <w:rPr>
          <w:rFonts w:ascii="Times New Roman" w:hAnsi="Times New Roman"/>
          <w:sz w:val="28"/>
          <w:szCs w:val="28"/>
        </w:rPr>
        <w:t>Кому</w:t>
      </w:r>
      <w:proofErr w:type="gramEnd"/>
      <w:r>
        <w:rPr>
          <w:rFonts w:ascii="Times New Roman" w:hAnsi="Times New Roman"/>
          <w:sz w:val="28"/>
          <w:szCs w:val="28"/>
        </w:rPr>
        <w:t xml:space="preserve"> что нужно для работы?”.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Проигрывание действий: отправить письмо больному товарищу; отправить посылку в детский дом.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Сбор и чтение детям книг о почте, труде почтальона.</w:t>
      </w: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Оформление сюжета: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место для игры, место хранения атрибутов к игре.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Изготовление атрибутов вместе с детьми и родителями: почтовый ящик, посылка, бандероли, сумка почтальона, фуражка, конверты, открытки, телеграммы, газеты, журналы.</w:t>
      </w:r>
      <w:proofErr w:type="gramEnd"/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19614C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19614C" w:rsidRDefault="0019614C" w:rsidP="0019614C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Сюжетно-ролевая игра “Семья”.</w:t>
      </w: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Игровые ситуации: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“Мама и папа работают, дети идут в детский сад, в школу”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“Мама готовит, гладит бельё …”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“Папа ремонтирует кран, хлопает ковёр, работает в огороде”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“Дедушка и бабушка приехали в гости”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“Отмечаем день рождения (дочки, сына, мамы, папы, бабушки)”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“Украшаем ёлку. Празднуем Новый год”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“Поход в зоопарк, цирк”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“Папа уезжает в командировку”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“Мама заболела”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“Приглашаем (по телефону) гостей. Принимаем гостей”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“Убираем квартиру к празднику”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Подготовка к сюжету: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 с детьми о семье (состав семьи, обязанности членов семьи, склонности, увлечения, занятия вместе с детьми).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семейных альбомов, фотографий.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Беседы с детьми о бабушках, папе, маме, братьях, </w:t>
      </w:r>
      <w:proofErr w:type="spellStart"/>
      <w:r>
        <w:rPr>
          <w:rFonts w:ascii="Times New Roman" w:hAnsi="Times New Roman"/>
          <w:sz w:val="28"/>
          <w:szCs w:val="28"/>
        </w:rPr>
        <w:t>сёстрах</w:t>
      </w:r>
      <w:proofErr w:type="spellEnd"/>
      <w:r>
        <w:rPr>
          <w:rFonts w:ascii="Times New Roman" w:hAnsi="Times New Roman"/>
          <w:sz w:val="28"/>
          <w:szCs w:val="28"/>
        </w:rPr>
        <w:t>, дедушке.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иллюстраций, картин о семье.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Пение песен о мам, папе, бабушке.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Оформление сюжета: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Выделение места для игры (кухонная комната, кухня).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Сбор необходимых атрибутов, изготовление их: мебель, посуда, предметы домашнего обихода, кукольная одежда и другое. Изготовление их с привлечением родителей. Сбор разных игрушек, </w:t>
      </w:r>
      <w:proofErr w:type="gramStart"/>
      <w:r>
        <w:rPr>
          <w:rFonts w:ascii="Times New Roman" w:hAnsi="Times New Roman"/>
          <w:sz w:val="28"/>
          <w:szCs w:val="28"/>
        </w:rPr>
        <w:t>зверят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1961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Сюжетно-ролевая игра “Детский сад”.</w:t>
      </w: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Игровые ситуации: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“Воспитатель утром принимает детей в группу”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“Делаем утреннюю гимнастику”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“Завтрак”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“Воспитатель проводит занятие”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“В детском саду работают люди разных профессий: заведующая, медсестра, повар, помощник воспитателя, прачка, сторож, дворник”</w:t>
      </w:r>
      <w:proofErr w:type="gramEnd"/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“Праздник в детском саду”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“Врач осматривает детей (измеряет рост, вес)”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Подготовка к сюжету: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Чтение произведений о жизни детей в детском саду.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Прогулка вокруг детского сада.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Пение песен о детском саде.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Экскурсия по детскому саду (знакомство с трудом заведующей, медсестры, поваров, прачки и другое).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Беседа о труде воспитателя.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Наблюдение за трудом воспитателя, прачки, повара.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Проигрывание игровых действий, воспитателя и детей, диалогов.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Конструирование “Построим детский сад”.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Оформление сюжета: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Выделение места для игры (для проигрывания разных ситуаций).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необходимых атрибутов: посуды, кровати, постельных принадлежностей, “продуктов” из расчёта на группу в 5-6 человек.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19614C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Сюжетно-ролевая игра “Библиотека”.</w:t>
      </w: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Игровые ситуации: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“Читаем и рассматриваем книги в читальном зале”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“Посещение библиотеки со своими “детьми”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“Библиотекарь выдаёт книги на дом”</w:t>
      </w:r>
    </w:p>
    <w:p w:rsidR="0019614C" w:rsidRDefault="0019614C" w:rsidP="001961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“Мастерская по ремонту книг”</w:t>
      </w: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Подготовка к сюжету: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Выставки книг.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 о людях создающих книги.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Игры путешествия по художественным произведениям.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книг для “книгохранилища”.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Изготовление читательских билетов и абонементов на каждую книгу.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Оформление стенда “Любимые книги”.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 о бережном отношении к книгам.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Беседа о труде библиотекаря.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 о любимых книгах.</w:t>
      </w:r>
    </w:p>
    <w:p w:rsidR="0019614C" w:rsidRDefault="0019614C" w:rsidP="009B1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Ремонт книг.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9614C" w:rsidRDefault="0019614C" w:rsidP="009B15D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Оформление сюжета: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Выделение места для игры.</w:t>
      </w:r>
    </w:p>
    <w:p w:rsidR="0019614C" w:rsidRDefault="0019614C" w:rsidP="0019614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необходимых атрибутов: книги, читательские билеты, абонементы.</w:t>
      </w:r>
    </w:p>
    <w:p w:rsidR="0019614C" w:rsidRDefault="0019614C" w:rsidP="0019614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Подготовить материал для ремонта книг.</w:t>
      </w:r>
    </w:p>
    <w:p w:rsidR="0019614C" w:rsidRDefault="0019614C" w:rsidP="0019614C">
      <w:pPr>
        <w:shd w:val="clear" w:color="auto" w:fill="FFFFFF"/>
        <w:spacing w:before="225" w:after="225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План работы с родителями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19"/>
        <w:gridCol w:w="4009"/>
        <w:gridCol w:w="2430"/>
        <w:gridCol w:w="2454"/>
      </w:tblGrid>
      <w:tr w:rsidR="000A0A79" w:rsidTr="0019614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Примечание</w:t>
            </w:r>
          </w:p>
        </w:tc>
      </w:tr>
      <w:tr w:rsidR="000A0A79" w:rsidTr="0019614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Pr="000A0A79" w:rsidRDefault="000A0A79" w:rsidP="000A0A79">
            <w:pPr>
              <w:spacing w:after="0"/>
              <w:rPr>
                <w:rFonts w:ascii="Times New Roman" w:hAnsi="Times New Roman"/>
                <w:sz w:val="28"/>
                <w:szCs w:val="32"/>
              </w:rPr>
            </w:pPr>
            <w:r w:rsidRPr="000A0A79">
              <w:rPr>
                <w:rFonts w:ascii="Times New Roman" w:hAnsi="Times New Roman"/>
                <w:sz w:val="28"/>
                <w:szCs w:val="32"/>
              </w:rPr>
              <w:t>Выступление на родительском собрании: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 </w:t>
            </w:r>
            <w:r w:rsidRPr="000A0A79">
              <w:rPr>
                <w:rFonts w:ascii="Times New Roman" w:hAnsi="Times New Roman"/>
                <w:sz w:val="28"/>
                <w:szCs w:val="32"/>
              </w:rPr>
              <w:t xml:space="preserve">«Социализация детей через сюжетно – ролевую игру» 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26D3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 2018</w:t>
            </w:r>
            <w:r w:rsidR="0019614C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F7F11" w:rsidP="001961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19614C">
              <w:rPr>
                <w:rFonts w:ascii="Times New Roman" w:hAnsi="Times New Roman"/>
                <w:sz w:val="28"/>
                <w:szCs w:val="28"/>
              </w:rPr>
              <w:t>оспитатель</w:t>
            </w:r>
          </w:p>
          <w:p w:rsidR="001F7F11" w:rsidRDefault="001F7F11" w:rsidP="001F7F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Н.Н.</w:t>
            </w:r>
          </w:p>
          <w:p w:rsidR="0019614C" w:rsidRDefault="006526D3" w:rsidP="001F7F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1</w:t>
            </w:r>
          </w:p>
        </w:tc>
      </w:tr>
      <w:tr w:rsidR="000A0A79" w:rsidTr="0019614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Pr="000A0A79" w:rsidRDefault="000A0A79" w:rsidP="000A0A79">
            <w:pPr>
              <w:spacing w:before="225" w:after="22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A0A79">
              <w:rPr>
                <w:rFonts w:ascii="Times New Roman" w:hAnsi="Times New Roman"/>
                <w:sz w:val="28"/>
                <w:szCs w:val="28"/>
              </w:rPr>
              <w:t>Консультация для родителей: «Сюжетно – ролевые игры или зачем играть с ребенком?».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26D3" w:rsidP="006526D3">
            <w:pPr>
              <w:spacing w:before="225" w:after="22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Январь2019</w:t>
            </w:r>
            <w:r w:rsidR="0019614C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F11" w:rsidRDefault="001F7F11" w:rsidP="001F7F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19614C">
              <w:rPr>
                <w:rFonts w:ascii="Times New Roman" w:hAnsi="Times New Roman"/>
                <w:sz w:val="28"/>
                <w:szCs w:val="28"/>
              </w:rPr>
              <w:t>оспитатель</w:t>
            </w:r>
          </w:p>
          <w:p w:rsidR="001F7F11" w:rsidRDefault="001F7F11" w:rsidP="001F7F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Н.Н.</w:t>
            </w:r>
          </w:p>
          <w:p w:rsidR="0019614C" w:rsidRDefault="006526D3" w:rsidP="001F7F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2</w:t>
            </w:r>
          </w:p>
        </w:tc>
      </w:tr>
      <w:tr w:rsidR="000A0A79" w:rsidTr="0019614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Pr="000A0A79" w:rsidRDefault="000A0A79" w:rsidP="000A0A79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  <w:r w:rsidRPr="000A0A79">
              <w:rPr>
                <w:rFonts w:ascii="Times New Roman" w:hAnsi="Times New Roman"/>
                <w:sz w:val="28"/>
                <w:szCs w:val="32"/>
              </w:rPr>
              <w:t>Показ презентации для родителей: «Из опыта работы»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6526D3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 2019</w:t>
            </w:r>
            <w:r w:rsidR="0019614C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F7F11" w:rsidP="001F7F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19614C">
              <w:rPr>
                <w:rFonts w:ascii="Times New Roman" w:hAnsi="Times New Roman"/>
                <w:sz w:val="28"/>
                <w:szCs w:val="28"/>
              </w:rPr>
              <w:t>оспитатель</w:t>
            </w:r>
          </w:p>
          <w:p w:rsidR="001F7F11" w:rsidRDefault="001F7F11" w:rsidP="001F7F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Н.Н.</w:t>
            </w:r>
          </w:p>
          <w:p w:rsidR="0019614C" w:rsidRDefault="001F7F11" w:rsidP="001F7F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3</w:t>
            </w:r>
          </w:p>
        </w:tc>
      </w:tr>
      <w:tr w:rsidR="000A0A79" w:rsidTr="0019614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0A0A79" w:rsidP="0019614C">
            <w:pPr>
              <w:shd w:val="clear" w:color="auto" w:fill="FFFFFF"/>
              <w:spacing w:before="225" w:after="225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Помощь родителей в приобретении</w:t>
            </w:r>
            <w:r w:rsidR="0019614C">
              <w:rPr>
                <w:rFonts w:ascii="Times New Roman" w:hAnsi="Times New Roman"/>
                <w:sz w:val="28"/>
                <w:szCs w:val="28"/>
              </w:rPr>
              <w:t xml:space="preserve"> атрибутов для организации и проведения сюжетно-ролевых игр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всего срока реализации проекта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воспитатель </w:t>
            </w:r>
          </w:p>
          <w:p w:rsidR="0019614C" w:rsidRDefault="0019614C" w:rsidP="0019614C">
            <w:pPr>
              <w:spacing w:before="225" w:after="22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9614C" w:rsidRDefault="0019614C" w:rsidP="0019614C">
      <w:pPr>
        <w:shd w:val="clear" w:color="auto" w:fill="FFFFFF"/>
        <w:spacing w:after="15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614C" w:rsidRDefault="0019614C" w:rsidP="0019614C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Заключительный этап проекта</w:t>
      </w:r>
    </w:p>
    <w:p w:rsidR="0019614C" w:rsidRDefault="001F7F11" w:rsidP="0019614C">
      <w:pPr>
        <w:spacing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               </w:t>
      </w:r>
      <w:r w:rsidR="0019614C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Оформление презентации проекта, подведение итогов.</w:t>
      </w:r>
    </w:p>
    <w:p w:rsidR="0019614C" w:rsidRDefault="0019614C" w:rsidP="0019614C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Результаты реализации проекта в группе</w:t>
      </w:r>
    </w:p>
    <w:p w:rsidR="0019614C" w:rsidRDefault="0019614C" w:rsidP="009B15D3">
      <w:pPr>
        <w:shd w:val="clear" w:color="auto" w:fill="FFFFFF"/>
        <w:spacing w:after="15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Анализируя  результаты работы, с уверенностью можно сказать: сюжетно-ролевой игре принадлежит большая роль в жизни и развитии </w:t>
      </w:r>
      <w:r w:rsidR="006526D3" w:rsidRPr="006526D3">
        <w:rPr>
          <w:rFonts w:ascii="Times New Roman" w:hAnsi="Times New Roman"/>
          <w:sz w:val="28"/>
          <w:szCs w:val="32"/>
        </w:rPr>
        <w:t>коммуникативных навыков общения дошкольников</w:t>
      </w:r>
      <w:r>
        <w:rPr>
          <w:rFonts w:ascii="Times New Roman" w:hAnsi="Times New Roman"/>
          <w:bCs/>
          <w:sz w:val="28"/>
          <w:szCs w:val="28"/>
          <w:lang w:eastAsia="ru-RU"/>
        </w:rPr>
        <w:t>. В совместной игре  дети учатся языку общения, взаимопонимания и взаимопомощи, учатся согласовывать свои действия с действиями другого. В игре ребенок познает окружающий мир, развиваются его мышление, чувства, воля, воображение, происходит становление самооценки и самосознания. В сюжетно – ролевой игре формируются такие качества, как самостоятельность, инициатива, организованность, развиваются творческие способности, умение работать коллективно. Развивается речь детей, ребенок учится мыслить, творить, т.е. в игровой деятельности формируются многие положительные качества ребенка, интерес и готовность к предстоящему учению, развиваются его познавательные способности. Игра важна и для подготовки ребенка к будущему, и для того, чтобы сделать его настоящую жизнь полной и счастливой.</w:t>
      </w:r>
    </w:p>
    <w:p w:rsidR="0019614C" w:rsidRDefault="0019614C" w:rsidP="0019614C">
      <w:pPr>
        <w:pStyle w:val="Style2"/>
        <w:widowControl/>
        <w:spacing w:line="240" w:lineRule="auto"/>
        <w:ind w:firstLine="709"/>
        <w:jc w:val="both"/>
        <w:rPr>
          <w:rStyle w:val="FontStyle27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   </w:t>
      </w:r>
      <w:r>
        <w:rPr>
          <w:rStyle w:val="FontStyle27"/>
          <w:rFonts w:ascii="Times New Roman" w:hAnsi="Times New Roman" w:cs="Times New Roman"/>
          <w:sz w:val="28"/>
          <w:szCs w:val="28"/>
        </w:rPr>
        <w:t>По результатам начальной и контрольной диагностики воспитанников, принимающих участие в реализации проекта «</w:t>
      </w:r>
      <w:r w:rsidR="006526D3" w:rsidRPr="006526D3">
        <w:rPr>
          <w:rFonts w:ascii="Times New Roman" w:hAnsi="Times New Roman" w:cs="Times New Roman"/>
          <w:sz w:val="28"/>
          <w:szCs w:val="32"/>
        </w:rPr>
        <w:t>Развитие коммуникативных навыков общения дошкольников с помощью сюжетно – ролевых игр</w:t>
      </w:r>
      <w:r>
        <w:rPr>
          <w:rStyle w:val="FontStyle27"/>
          <w:rFonts w:ascii="Times New Roman" w:hAnsi="Times New Roman" w:cs="Times New Roman"/>
          <w:sz w:val="28"/>
          <w:szCs w:val="28"/>
        </w:rPr>
        <w:t>» получены следующие результаты:</w:t>
      </w:r>
    </w:p>
    <w:p w:rsidR="0019614C" w:rsidRDefault="0019614C" w:rsidP="0019614C">
      <w:pPr>
        <w:pStyle w:val="Style2"/>
        <w:widowControl/>
        <w:spacing w:line="240" w:lineRule="auto"/>
        <w:ind w:firstLine="709"/>
        <w:jc w:val="both"/>
        <w:rPr>
          <w:rStyle w:val="FontStyle27"/>
          <w:rFonts w:ascii="Times New Roman" w:hAnsi="Times New Roman" w:cs="Times New Roman"/>
          <w:sz w:val="28"/>
          <w:szCs w:val="28"/>
        </w:rPr>
      </w:pPr>
    </w:p>
    <w:p w:rsidR="0019614C" w:rsidRDefault="0019614C" w:rsidP="009329AD">
      <w:pPr>
        <w:pStyle w:val="Style2"/>
        <w:widowControl/>
        <w:spacing w:line="240" w:lineRule="auto"/>
        <w:jc w:val="both"/>
        <w:rPr>
          <w:rStyle w:val="FontStyle27"/>
          <w:rFonts w:ascii="Times New Roman" w:hAnsi="Times New Roman" w:cs="Times New Roman"/>
          <w:sz w:val="28"/>
          <w:szCs w:val="28"/>
        </w:rPr>
      </w:pPr>
    </w:p>
    <w:p w:rsidR="0019614C" w:rsidRDefault="0019614C" w:rsidP="0019614C">
      <w:pPr>
        <w:pStyle w:val="Style2"/>
        <w:widowControl/>
        <w:spacing w:line="240" w:lineRule="auto"/>
        <w:ind w:firstLine="709"/>
        <w:jc w:val="both"/>
        <w:rPr>
          <w:rStyle w:val="FontStyle27"/>
          <w:rFonts w:ascii="Times New Roman" w:hAnsi="Times New Roman" w:cs="Times New Roman"/>
          <w:sz w:val="28"/>
        </w:rPr>
      </w:pPr>
    </w:p>
    <w:p w:rsidR="0019614C" w:rsidRDefault="0019614C" w:rsidP="0019614C">
      <w:pPr>
        <w:pStyle w:val="Style2"/>
        <w:widowControl/>
        <w:spacing w:line="240" w:lineRule="auto"/>
        <w:jc w:val="center"/>
        <w:rPr>
          <w:rStyle w:val="FontStyle27"/>
          <w:rFonts w:ascii="Times New Roman" w:hAnsi="Times New Roman" w:cs="Times New Roman"/>
          <w:b/>
          <w:sz w:val="28"/>
          <w:szCs w:val="28"/>
        </w:rPr>
      </w:pPr>
    </w:p>
    <w:p w:rsidR="0019614C" w:rsidRDefault="0019614C" w:rsidP="0019614C">
      <w:pPr>
        <w:pStyle w:val="Style2"/>
        <w:widowControl/>
        <w:spacing w:line="240" w:lineRule="auto"/>
        <w:jc w:val="center"/>
        <w:rPr>
          <w:rStyle w:val="FontStyle27"/>
          <w:rFonts w:ascii="Times New Roman" w:hAnsi="Times New Roman" w:cs="Times New Roman"/>
          <w:b/>
          <w:sz w:val="28"/>
          <w:szCs w:val="28"/>
        </w:rPr>
      </w:pPr>
      <w:r>
        <w:rPr>
          <w:rStyle w:val="FontStyle27"/>
          <w:rFonts w:ascii="Times New Roman" w:hAnsi="Times New Roman" w:cs="Times New Roman"/>
          <w:b/>
          <w:sz w:val="28"/>
          <w:szCs w:val="28"/>
        </w:rPr>
        <w:t>Результаты диагностического исследования на начальном этапе реализации проекта</w:t>
      </w:r>
      <w:r w:rsidR="009329AD">
        <w:rPr>
          <w:rStyle w:val="FontStyle27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FontStyle27"/>
          <w:rFonts w:ascii="Times New Roman" w:hAnsi="Times New Roman" w:cs="Times New Roman"/>
          <w:b/>
          <w:sz w:val="28"/>
          <w:szCs w:val="28"/>
        </w:rPr>
        <w:t xml:space="preserve"> «</w:t>
      </w:r>
      <w:r w:rsidR="009329AD" w:rsidRPr="009329AD">
        <w:rPr>
          <w:rFonts w:ascii="Times New Roman" w:hAnsi="Times New Roman" w:cs="Times New Roman"/>
          <w:b/>
          <w:sz w:val="28"/>
          <w:szCs w:val="32"/>
        </w:rPr>
        <w:t>Развитие коммуникативных навыков общения дошкольников с помощью сюжетно – ролевых игр</w:t>
      </w:r>
      <w:r>
        <w:rPr>
          <w:rStyle w:val="FontStyle27"/>
          <w:rFonts w:ascii="Times New Roman" w:hAnsi="Times New Roman" w:cs="Times New Roman"/>
          <w:b/>
          <w:sz w:val="28"/>
          <w:szCs w:val="28"/>
        </w:rPr>
        <w:t>»</w:t>
      </w:r>
    </w:p>
    <w:p w:rsidR="0019614C" w:rsidRDefault="0019614C" w:rsidP="0019614C">
      <w:pPr>
        <w:pStyle w:val="Style2"/>
        <w:widowControl/>
        <w:spacing w:line="240" w:lineRule="auto"/>
        <w:ind w:firstLine="709"/>
        <w:jc w:val="both"/>
        <w:rPr>
          <w:rStyle w:val="FontStyle27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53FF730" wp14:editId="21FAAAEE">
            <wp:extent cx="5082540" cy="2062480"/>
            <wp:effectExtent l="0" t="0" r="0" b="0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9614C" w:rsidRDefault="0019614C" w:rsidP="0019614C">
      <w:pPr>
        <w:pStyle w:val="Style2"/>
        <w:widowControl/>
        <w:spacing w:line="240" w:lineRule="auto"/>
        <w:jc w:val="center"/>
        <w:rPr>
          <w:rStyle w:val="FontStyle27"/>
          <w:rFonts w:ascii="Times New Roman" w:hAnsi="Times New Roman" w:cs="Times New Roman"/>
          <w:b/>
          <w:sz w:val="28"/>
          <w:szCs w:val="28"/>
        </w:rPr>
      </w:pPr>
      <w:r>
        <w:rPr>
          <w:rStyle w:val="FontStyle27"/>
          <w:rFonts w:ascii="Times New Roman" w:hAnsi="Times New Roman" w:cs="Times New Roman"/>
          <w:b/>
          <w:sz w:val="28"/>
          <w:szCs w:val="28"/>
        </w:rPr>
        <w:t>Результаты диагностического исследования на заключительном этапе реализации проекта</w:t>
      </w:r>
      <w:r w:rsidR="009329AD">
        <w:rPr>
          <w:rStyle w:val="FontStyle27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FontStyle27"/>
          <w:rFonts w:ascii="Times New Roman" w:hAnsi="Times New Roman" w:cs="Times New Roman"/>
          <w:b/>
          <w:sz w:val="28"/>
          <w:szCs w:val="28"/>
        </w:rPr>
        <w:t xml:space="preserve"> «</w:t>
      </w:r>
      <w:r w:rsidR="009329AD" w:rsidRPr="009329AD">
        <w:rPr>
          <w:rFonts w:ascii="Times New Roman" w:hAnsi="Times New Roman" w:cs="Times New Roman"/>
          <w:b/>
          <w:sz w:val="28"/>
          <w:szCs w:val="32"/>
        </w:rPr>
        <w:t>Развитие коммуникативных навыков общения дошкольников с помощью сюжетно – ролевых игр</w:t>
      </w:r>
      <w:r>
        <w:rPr>
          <w:rStyle w:val="FontStyle27"/>
          <w:rFonts w:ascii="Times New Roman" w:hAnsi="Times New Roman" w:cs="Times New Roman"/>
          <w:b/>
          <w:sz w:val="28"/>
          <w:szCs w:val="28"/>
        </w:rPr>
        <w:t>»</w:t>
      </w:r>
    </w:p>
    <w:p w:rsidR="0019614C" w:rsidRDefault="0019614C" w:rsidP="0019614C">
      <w:pPr>
        <w:pStyle w:val="Style2"/>
        <w:widowControl/>
        <w:spacing w:line="240" w:lineRule="auto"/>
        <w:jc w:val="center"/>
        <w:rPr>
          <w:rStyle w:val="FontStyle27"/>
          <w:rFonts w:ascii="Times New Roman" w:hAnsi="Times New Roman" w:cs="Times New Roman"/>
          <w:b/>
          <w:sz w:val="28"/>
          <w:szCs w:val="28"/>
        </w:rPr>
      </w:pPr>
      <w:r>
        <w:rPr>
          <w:rStyle w:val="FontStyle27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29AD" w:rsidRDefault="009329AD" w:rsidP="009329AD">
      <w:pPr>
        <w:pStyle w:val="Style2"/>
        <w:widowControl/>
        <w:spacing w:line="240" w:lineRule="auto"/>
        <w:jc w:val="center"/>
        <w:rPr>
          <w:rStyle w:val="FontStyle27"/>
          <w:rFonts w:ascii="Times New Roman" w:hAnsi="Times New Roman" w:cs="Times New Roman"/>
          <w:b/>
          <w:sz w:val="28"/>
          <w:szCs w:val="28"/>
        </w:rPr>
      </w:pPr>
    </w:p>
    <w:p w:rsidR="009329AD" w:rsidRDefault="009329AD" w:rsidP="009329AD">
      <w:pPr>
        <w:pStyle w:val="Style2"/>
        <w:widowControl/>
        <w:spacing w:line="240" w:lineRule="auto"/>
        <w:jc w:val="center"/>
        <w:rPr>
          <w:rStyle w:val="FontStyle27"/>
          <w:rFonts w:ascii="Times New Roman" w:hAnsi="Times New Roman" w:cs="Times New Roman"/>
          <w:b/>
          <w:sz w:val="28"/>
          <w:szCs w:val="28"/>
        </w:rPr>
      </w:pPr>
    </w:p>
    <w:p w:rsidR="009329AD" w:rsidRDefault="009329AD" w:rsidP="009329AD">
      <w:pPr>
        <w:jc w:val="center"/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D5739E0" wp14:editId="16544BC0">
            <wp:extent cx="5082540" cy="1998980"/>
            <wp:effectExtent l="0" t="0" r="0" b="0"/>
            <wp:docPr id="4" name="Диаграм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35441" w:rsidRDefault="00735441" w:rsidP="00735441">
      <w:pPr>
        <w:pStyle w:val="Style2"/>
        <w:widowControl/>
        <w:spacing w:line="240" w:lineRule="auto"/>
        <w:ind w:firstLine="708"/>
        <w:jc w:val="both"/>
        <w:rPr>
          <w:rStyle w:val="FontStyle27"/>
          <w:rFonts w:ascii="Times New Roman" w:hAnsi="Times New Roman" w:cs="Times New Roman"/>
          <w:sz w:val="28"/>
        </w:rPr>
      </w:pPr>
      <w:r>
        <w:rPr>
          <w:rStyle w:val="FontStyle27"/>
          <w:rFonts w:ascii="Times New Roman" w:hAnsi="Times New Roman" w:cs="Times New Roman"/>
          <w:sz w:val="28"/>
          <w:szCs w:val="28"/>
        </w:rPr>
        <w:t xml:space="preserve">По результатам исследования и их сравнения, на момент анализа результативности деятельности, можно констатировать тот факт, что в процессе целенаправленной деятельности у детей дошкольного </w:t>
      </w:r>
      <w:proofErr w:type="gramStart"/>
      <w:r>
        <w:rPr>
          <w:rStyle w:val="FontStyle27"/>
          <w:rFonts w:ascii="Times New Roman" w:hAnsi="Times New Roman" w:cs="Times New Roman"/>
          <w:sz w:val="28"/>
          <w:szCs w:val="28"/>
        </w:rPr>
        <w:t>возраста</w:t>
      </w:r>
      <w:proofErr w:type="gramEnd"/>
      <w:r>
        <w:rPr>
          <w:rStyle w:val="FontStyle27"/>
          <w:rFonts w:ascii="Times New Roman" w:hAnsi="Times New Roman" w:cs="Times New Roman"/>
          <w:sz w:val="28"/>
          <w:szCs w:val="28"/>
        </w:rPr>
        <w:t xml:space="preserve"> возможно с</w:t>
      </w:r>
      <w:r>
        <w:rPr>
          <w:rFonts w:ascii="Times New Roman" w:hAnsi="Times New Roman"/>
          <w:bCs/>
          <w:sz w:val="28"/>
          <w:szCs w:val="28"/>
        </w:rPr>
        <w:t xml:space="preserve">формировать такие качества, как самостоятельность, инициатива, организованность, развить творческие способности, умение работать коллективно </w:t>
      </w:r>
      <w:r>
        <w:rPr>
          <w:rStyle w:val="FontStyle27"/>
          <w:rFonts w:ascii="Times New Roman" w:hAnsi="Times New Roman" w:cs="Times New Roman"/>
          <w:sz w:val="28"/>
          <w:szCs w:val="28"/>
        </w:rPr>
        <w:t xml:space="preserve">на основе введения в педагогический процесс инновационных форм и методов работы. Так результаты диагностики на начальном этапе </w:t>
      </w:r>
      <w:r>
        <w:rPr>
          <w:rStyle w:val="FontStyle27"/>
          <w:rFonts w:ascii="Times New Roman" w:hAnsi="Times New Roman" w:cs="Times New Roman"/>
          <w:sz w:val="28"/>
          <w:szCs w:val="28"/>
        </w:rPr>
        <w:lastRenderedPageBreak/>
        <w:t xml:space="preserve">реализации проекта показывают, что умеют играть и организовывать игры лишь - 25%, основная масса воспитанников испытывают затруднения в общении со сверстниками в процессе игры, плохо выражают свою точку зрения (40%). </w:t>
      </w:r>
      <w:proofErr w:type="gramStart"/>
      <w:r>
        <w:rPr>
          <w:rStyle w:val="FontStyle27"/>
          <w:rFonts w:ascii="Times New Roman" w:hAnsi="Times New Roman" w:cs="Times New Roman"/>
          <w:sz w:val="28"/>
          <w:szCs w:val="28"/>
        </w:rPr>
        <w:t>Однако имеются и такие дети, которые стесняются или не хотят взаимодействовать со сверстниками в игре, стараются играть в одиночку   – 35%. После реализации запланированных мероприятий и их систематизации проведен качественный анализ знаний и умений детей, который показывает значительный прирост, который можно увидеть на диаграмме.</w:t>
      </w:r>
      <w:proofErr w:type="gramEnd"/>
    </w:p>
    <w:p w:rsidR="00735441" w:rsidRDefault="00735441" w:rsidP="00735441">
      <w:pPr>
        <w:pStyle w:val="Style2"/>
        <w:widowControl/>
        <w:spacing w:line="240" w:lineRule="auto"/>
        <w:ind w:firstLine="708"/>
        <w:jc w:val="both"/>
        <w:rPr>
          <w:rStyle w:val="FontStyle27"/>
          <w:rFonts w:ascii="Times New Roman" w:hAnsi="Times New Roman" w:cs="Times New Roman"/>
          <w:sz w:val="28"/>
          <w:szCs w:val="28"/>
        </w:rPr>
      </w:pPr>
      <w:r>
        <w:rPr>
          <w:rStyle w:val="FontStyle27"/>
          <w:rFonts w:ascii="Times New Roman" w:hAnsi="Times New Roman" w:cs="Times New Roman"/>
          <w:sz w:val="28"/>
          <w:szCs w:val="28"/>
        </w:rPr>
        <w:t>Считаю, что деятельность по реализации проекта «</w:t>
      </w:r>
      <w:r w:rsidR="009B15D3" w:rsidRPr="009B15D3">
        <w:rPr>
          <w:rFonts w:ascii="Times New Roman" w:hAnsi="Times New Roman" w:cs="Times New Roman"/>
          <w:sz w:val="28"/>
          <w:szCs w:val="32"/>
        </w:rPr>
        <w:t>Развитие коммуникативных навыков общения дошкольников с помощью сюжетно – ролевых игр</w:t>
      </w:r>
      <w:r>
        <w:rPr>
          <w:rStyle w:val="FontStyle27"/>
          <w:rFonts w:ascii="Times New Roman" w:hAnsi="Times New Roman" w:cs="Times New Roman"/>
          <w:sz w:val="28"/>
          <w:szCs w:val="28"/>
        </w:rPr>
        <w:t xml:space="preserve">» плодотворна.  Данный проект может быть использован, в работе с детьми  дошкольного возраста в образовательных учреждениях различного типа. </w:t>
      </w:r>
    </w:p>
    <w:p w:rsidR="00735441" w:rsidRDefault="00735441" w:rsidP="00735441">
      <w:pPr>
        <w:spacing w:line="240" w:lineRule="auto"/>
        <w:rPr>
          <w:shd w:val="clear" w:color="auto" w:fill="FFFFFF"/>
          <w:lang w:eastAsia="ru-RU"/>
        </w:rPr>
      </w:pPr>
    </w:p>
    <w:p w:rsidR="00735441" w:rsidRDefault="00735441" w:rsidP="00735441"/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1A3E" w:rsidRDefault="00C51A3E" w:rsidP="006D59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614C" w:rsidRDefault="0019614C" w:rsidP="009B15D3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sectPr w:rsidR="0019614C" w:rsidSect="009B15D3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E1AD4"/>
    <w:multiLevelType w:val="hybridMultilevel"/>
    <w:tmpl w:val="D4D46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D740FD"/>
    <w:multiLevelType w:val="hybridMultilevel"/>
    <w:tmpl w:val="BB7E7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B5060F"/>
    <w:multiLevelType w:val="hybridMultilevel"/>
    <w:tmpl w:val="150A9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463574"/>
    <w:multiLevelType w:val="hybridMultilevel"/>
    <w:tmpl w:val="76B22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911"/>
    <w:rsid w:val="0006258C"/>
    <w:rsid w:val="000A0A79"/>
    <w:rsid w:val="000D70BD"/>
    <w:rsid w:val="0019614C"/>
    <w:rsid w:val="001F7F11"/>
    <w:rsid w:val="003716EB"/>
    <w:rsid w:val="005D4911"/>
    <w:rsid w:val="006526D3"/>
    <w:rsid w:val="00654984"/>
    <w:rsid w:val="00656827"/>
    <w:rsid w:val="006D593C"/>
    <w:rsid w:val="00725A66"/>
    <w:rsid w:val="00735441"/>
    <w:rsid w:val="009329AD"/>
    <w:rsid w:val="009B15D3"/>
    <w:rsid w:val="00A01615"/>
    <w:rsid w:val="00AD0834"/>
    <w:rsid w:val="00C51A3E"/>
    <w:rsid w:val="00CC28DF"/>
    <w:rsid w:val="00D6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93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6D593C"/>
    <w:pPr>
      <w:widowControl w:val="0"/>
      <w:autoSpaceDE w:val="0"/>
      <w:autoSpaceDN w:val="0"/>
      <w:adjustRightInd w:val="0"/>
      <w:spacing w:after="0" w:line="202" w:lineRule="exact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FontStyle27">
    <w:name w:val="Font Style27"/>
    <w:rsid w:val="006D593C"/>
    <w:rPr>
      <w:rFonts w:ascii="Arial" w:hAnsi="Arial" w:cs="Arial" w:hint="default"/>
      <w:sz w:val="16"/>
    </w:rPr>
  </w:style>
  <w:style w:type="table" w:styleId="a3">
    <w:name w:val="Table Grid"/>
    <w:basedOn w:val="a1"/>
    <w:rsid w:val="006D593C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3C"/>
    <w:rPr>
      <w:rFonts w:ascii="Tahoma" w:eastAsia="Times New Roman" w:hAnsi="Tahoma" w:cs="Tahoma"/>
      <w:sz w:val="16"/>
      <w:szCs w:val="16"/>
    </w:rPr>
  </w:style>
  <w:style w:type="paragraph" w:customStyle="1" w:styleId="c6">
    <w:name w:val="c6"/>
    <w:basedOn w:val="a"/>
    <w:rsid w:val="00C51A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2">
    <w:name w:val="c22"/>
    <w:basedOn w:val="a0"/>
    <w:rsid w:val="00C51A3E"/>
  </w:style>
  <w:style w:type="paragraph" w:styleId="a6">
    <w:name w:val="List Paragraph"/>
    <w:basedOn w:val="a"/>
    <w:uiPriority w:val="34"/>
    <w:qFormat/>
    <w:rsid w:val="00C51A3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c5">
    <w:name w:val="c5"/>
    <w:basedOn w:val="a0"/>
    <w:rsid w:val="001961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93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6D593C"/>
    <w:pPr>
      <w:widowControl w:val="0"/>
      <w:autoSpaceDE w:val="0"/>
      <w:autoSpaceDN w:val="0"/>
      <w:adjustRightInd w:val="0"/>
      <w:spacing w:after="0" w:line="202" w:lineRule="exact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FontStyle27">
    <w:name w:val="Font Style27"/>
    <w:rsid w:val="006D593C"/>
    <w:rPr>
      <w:rFonts w:ascii="Arial" w:hAnsi="Arial" w:cs="Arial" w:hint="default"/>
      <w:sz w:val="16"/>
    </w:rPr>
  </w:style>
  <w:style w:type="table" w:styleId="a3">
    <w:name w:val="Table Grid"/>
    <w:basedOn w:val="a1"/>
    <w:rsid w:val="006D593C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3C"/>
    <w:rPr>
      <w:rFonts w:ascii="Tahoma" w:eastAsia="Times New Roman" w:hAnsi="Tahoma" w:cs="Tahoma"/>
      <w:sz w:val="16"/>
      <w:szCs w:val="16"/>
    </w:rPr>
  </w:style>
  <w:style w:type="paragraph" w:customStyle="1" w:styleId="c6">
    <w:name w:val="c6"/>
    <w:basedOn w:val="a"/>
    <w:rsid w:val="00C51A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2">
    <w:name w:val="c22"/>
    <w:basedOn w:val="a0"/>
    <w:rsid w:val="00C51A3E"/>
  </w:style>
  <w:style w:type="paragraph" w:styleId="a6">
    <w:name w:val="List Paragraph"/>
    <w:basedOn w:val="a"/>
    <w:uiPriority w:val="34"/>
    <w:qFormat/>
    <w:rsid w:val="00C51A3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c5">
    <w:name w:val="c5"/>
    <w:basedOn w:val="a0"/>
    <w:rsid w:val="00196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2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6037735849056645E-2"/>
          <c:y val="0.17391304347826098"/>
          <c:w val="0.64905660377358532"/>
          <c:h val="0.65700483091787476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rgbClr val="9999FF"/>
            </a:solidFill>
            <a:ln w="12492">
              <a:solidFill>
                <a:srgbClr val="000000"/>
              </a:solidFill>
              <a:prstDash val="solid"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492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492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-8.9410653856947034E-2"/>
                  <c:y val="3.488713065456194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25%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6168062639968742"/>
                  <c:y val="-0.2655253781683086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40%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5507693718578683"/>
                  <c:y val="-2.881274804417567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35%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numFmt formatCode="0%" sourceLinked="0"/>
            <c:spPr>
              <a:noFill/>
              <a:ln w="25099">
                <a:noFill/>
              </a:ln>
            </c:spPr>
            <c:txPr>
              <a:bodyPr/>
              <a:lstStyle/>
              <a:p>
                <a:pPr>
                  <a:defRPr sz="1378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11</c:v>
                </c:pt>
                <c:pt idx="1">
                  <c:v>50</c:v>
                </c:pt>
                <c:pt idx="2">
                  <c:v>40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49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492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492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49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492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492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cat>
            <c:strRef>
              <c:f>Sheet1!$B$1:$D$1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099">
          <a:noFill/>
        </a:ln>
      </c:spPr>
    </c:plotArea>
    <c:legend>
      <c:legendPos val="r"/>
      <c:layout>
        <c:manualLayout>
          <c:xMode val="edge"/>
          <c:yMode val="edge"/>
          <c:x val="0.77924528301886797"/>
          <c:y val="0.3526570343755574"/>
          <c:w val="0.21320754716981127"/>
          <c:h val="0.2946859312488852"/>
        </c:manualLayout>
      </c:layout>
      <c:overlay val="0"/>
      <c:spPr>
        <a:noFill/>
        <a:ln w="3123">
          <a:solidFill>
            <a:srgbClr val="000000"/>
          </a:solidFill>
          <a:prstDash val="solid"/>
        </a:ln>
      </c:spPr>
      <c:txPr>
        <a:bodyPr/>
        <a:lstStyle/>
        <a:p>
          <a:pPr>
            <a:defRPr sz="811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8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6037735849056631E-2"/>
          <c:y val="0.17391304347826098"/>
          <c:w val="0.64905660377358532"/>
          <c:h val="0.65700483091787476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rgbClr val="9999FF"/>
            </a:solidFill>
            <a:ln w="13114">
              <a:solidFill>
                <a:srgbClr val="000000"/>
              </a:solidFill>
              <a:prstDash val="solid"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311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3114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-0.10056778384882184"/>
                  <c:y val="-8.3059289451000731E-2"/>
                </c:manualLayout>
              </c:layout>
              <c:tx>
                <c:rich>
                  <a:bodyPr/>
                  <a:lstStyle/>
                  <a:p>
                    <a:pPr>
                      <a:defRPr sz="1446" b="1" i="0" u="none" strike="noStrike" baseline="0">
                        <a:solidFill>
                          <a:srgbClr val="000000"/>
                        </a:solidFill>
                        <a:latin typeface="Calibri"/>
                        <a:ea typeface="Calibri"/>
                        <a:cs typeface="Calibri"/>
                      </a:defRPr>
                    </a:pPr>
                    <a:r>
                      <a:rPr lang="en-US"/>
                      <a:t>75%</a:t>
                    </a:r>
                  </a:p>
                </c:rich>
              </c:tx>
              <c:numFmt formatCode="0%" sourceLinked="0"/>
              <c:spPr>
                <a:noFill/>
                <a:ln w="25099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8.5162034515077645E-2"/>
                  <c:y val="-0.35356667578160628"/>
                </c:manualLayout>
              </c:layout>
              <c:tx>
                <c:rich>
                  <a:bodyPr/>
                  <a:lstStyle/>
                  <a:p>
                    <a:pPr>
                      <a:defRPr sz="1446" b="1" i="0" u="none" strike="noStrike" baseline="0">
                        <a:solidFill>
                          <a:srgbClr val="000000"/>
                        </a:solidFill>
                        <a:latin typeface="Calibri"/>
                        <a:ea typeface="Calibri"/>
                        <a:cs typeface="Calibri"/>
                      </a:defRPr>
                    </a:pPr>
                    <a:r>
                      <a:rPr lang="en-US"/>
                      <a:t>20%</a:t>
                    </a:r>
                  </a:p>
                </c:rich>
              </c:tx>
              <c:numFmt formatCode="0%" sourceLinked="0"/>
              <c:spPr>
                <a:noFill/>
                <a:ln w="25099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4609022928737686"/>
                  <c:y val="6.0872637023735486E-2"/>
                </c:manualLayout>
              </c:layout>
              <c:tx>
                <c:rich>
                  <a:bodyPr/>
                  <a:lstStyle/>
                  <a:p>
                    <a:pPr>
                      <a:defRPr sz="1446" b="1" i="0" u="none" strike="noStrike" baseline="0">
                        <a:solidFill>
                          <a:srgbClr val="000000"/>
                        </a:solidFill>
                        <a:latin typeface="Calibri"/>
                        <a:ea typeface="Calibri"/>
                        <a:cs typeface="Calibri"/>
                      </a:defRPr>
                    </a:pPr>
                    <a:r>
                      <a:rPr lang="en-US"/>
                      <a:t>5%</a:t>
                    </a:r>
                  </a:p>
                </c:rich>
              </c:tx>
              <c:numFmt formatCode="0%" sourceLinked="0"/>
              <c:spPr>
                <a:noFill/>
                <a:ln w="25099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numFmt formatCode="0%" sourceLinked="0"/>
            <c:spPr>
              <a:noFill/>
              <a:ln w="25099">
                <a:noFill/>
              </a:ln>
            </c:spPr>
            <c:txPr>
              <a:bodyPr/>
              <a:lstStyle/>
              <a:p>
                <a:pPr>
                  <a:defRPr sz="1448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25</c:v>
                </c:pt>
                <c:pt idx="1">
                  <c:v>55</c:v>
                </c:pt>
                <c:pt idx="2">
                  <c:v>20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31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311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3114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31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311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311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cat>
            <c:strRef>
              <c:f>Sheet1!$B$1:$D$1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099">
          <a:noFill/>
        </a:ln>
      </c:spPr>
    </c:plotArea>
    <c:legend>
      <c:legendPos val="r"/>
      <c:layout>
        <c:manualLayout>
          <c:xMode val="edge"/>
          <c:yMode val="edge"/>
          <c:x val="0.77924528301886797"/>
          <c:y val="0.35265715547932747"/>
          <c:w val="0.21320754716981127"/>
          <c:h val="0.29468620877835811"/>
        </c:manualLayout>
      </c:layout>
      <c:overlay val="0"/>
      <c:spPr>
        <a:noFill/>
        <a:ln w="3279">
          <a:solidFill>
            <a:srgbClr val="000000"/>
          </a:solidFill>
          <a:prstDash val="solid"/>
        </a:ln>
      </c:spPr>
      <c:txPr>
        <a:bodyPr/>
        <a:lstStyle/>
        <a:p>
          <a:pPr>
            <a:defRPr sz="852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92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CDEB5-7D15-4B6F-B66D-D1E3E1C78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2402</Words>
  <Characters>13694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cp:lastPrinted>2019-03-03T18:35:00Z</cp:lastPrinted>
  <dcterms:created xsi:type="dcterms:W3CDTF">2019-03-03T15:06:00Z</dcterms:created>
  <dcterms:modified xsi:type="dcterms:W3CDTF">2019-03-03T18:39:00Z</dcterms:modified>
</cp:coreProperties>
</file>